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6AA9C2" w14:textId="6C0DFF19" w:rsidR="008C12DE" w:rsidRPr="008C12DE" w:rsidRDefault="008C12DE" w:rsidP="008C12D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Как защитить себя при незаконном переводе пенсионных накоплений?</w:t>
      </w:r>
      <w:bookmarkStart w:id="0" w:name="_GoBack"/>
      <w:bookmarkEnd w:id="0"/>
    </w:p>
    <w:p w14:paraId="59FF2B67" w14:textId="77777777" w:rsidR="008C12DE" w:rsidRDefault="008C12DE" w:rsidP="008C12DE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Если Вы узнали о том, что средства Ваших пенсионных накоплений переведены без Вашего согласия из Социального фонда России (СФР) в негосударственный пенсионный фонд (НПФ) или из одного НПФ в другой, </w:t>
      </w:r>
      <w:r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 xml:space="preserve">направьте </w:t>
      </w:r>
      <w:r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u w:val="single"/>
          <w:lang w:eastAsia="ru-RU"/>
        </w:rPr>
        <w:t>бесплатное</w:t>
      </w:r>
      <w:r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 xml:space="preserve"> обращение финансовому уполномоченному.</w:t>
      </w:r>
    </w:p>
    <w:p w14:paraId="2D30E38A" w14:textId="77777777" w:rsidR="008C12DE" w:rsidRDefault="008C12DE" w:rsidP="008C12DE">
      <w:pPr>
        <w:spacing w:after="0" w:line="360" w:lineRule="atLeast"/>
        <w:ind w:firstLine="284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</w:p>
    <w:p w14:paraId="4795E5CC" w14:textId="77777777" w:rsidR="008C12DE" w:rsidRDefault="008C12DE" w:rsidP="008C12DE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Финансовый уполномоченный поможет Вам вернуть предыдущему страховщику по обязательному пенсионному страхованию:</w:t>
      </w:r>
    </w:p>
    <w:p w14:paraId="5C9D9395" w14:textId="77777777" w:rsidR="008C12DE" w:rsidRDefault="008C12DE" w:rsidP="008C12DE">
      <w:pPr>
        <w:numPr>
          <w:ilvl w:val="0"/>
          <w:numId w:val="1"/>
        </w:numPr>
        <w:spacing w:beforeAutospacing="1" w:after="0" w:line="360" w:lineRule="atLeast"/>
        <w:ind w:left="1134" w:hanging="5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пенсионных накоплений и иные суммы, связанные с их инвестированием;</w:t>
      </w:r>
    </w:p>
    <w:p w14:paraId="2433981E" w14:textId="77777777" w:rsidR="008C12DE" w:rsidRDefault="008C12DE" w:rsidP="008C12DE">
      <w:pPr>
        <w:numPr>
          <w:ilvl w:val="0"/>
          <w:numId w:val="1"/>
        </w:numPr>
        <w:spacing w:afterAutospacing="1" w:line="360" w:lineRule="atLeast"/>
        <w:ind w:left="1134" w:hanging="5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проценты за неправомерное пользование средствами пенсионных накоплений.</w:t>
      </w:r>
    </w:p>
    <w:p w14:paraId="6A5F7A55" w14:textId="77777777" w:rsidR="008C12DE" w:rsidRDefault="008C12DE" w:rsidP="008C12DE">
      <w:pPr>
        <w:spacing w:beforeAutospacing="1" w:afterAutospacing="1" w:line="360" w:lineRule="atLeast"/>
        <w:outlineLvl w:val="2"/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Как узнать, где находятся Ваши пенсионные накопления?</w:t>
      </w:r>
    </w:p>
    <w:p w14:paraId="6BE4FB00" w14:textId="77777777" w:rsidR="008C12DE" w:rsidRDefault="008C12DE" w:rsidP="008C12DE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Проверить, где находятся Ваши пенсионные накопления, можно в любое время – например, на портале Госуслуг. Достаточно зайти в личный кабинет и выбрать услугу по получению выписки о состоянии индивидуального лицевого счета – в ней будет наименование текущего страховщика по обязательному пенсионному страхованию, у которого находятся средства Ваших пенсионных накоплений.</w:t>
      </w:r>
    </w:p>
    <w:p w14:paraId="4A7E0CF6" w14:textId="77777777" w:rsidR="008C12DE" w:rsidRDefault="008C12DE" w:rsidP="008C12DE">
      <w:pPr>
        <w:spacing w:beforeAutospacing="1" w:afterAutospacing="1" w:line="360" w:lineRule="atLeast"/>
        <w:outlineLvl w:val="2"/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Как обратиться к финансовому уполномоченному?</w:t>
      </w:r>
    </w:p>
    <w:p w14:paraId="60C40AD0" w14:textId="77777777" w:rsidR="008C12DE" w:rsidRDefault="008C12DE" w:rsidP="008C12DE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Если Вы узнали, что средства Ваших пенсионных накоплений переведены без Вашего согласия из СФР в НПФ или из одного НПФ в другой и при этом:</w:t>
      </w:r>
    </w:p>
    <w:p w14:paraId="5BDFB869" w14:textId="77777777" w:rsidR="008C12DE" w:rsidRDefault="008C12DE" w:rsidP="008C12DE">
      <w:pPr>
        <w:numPr>
          <w:ilvl w:val="0"/>
          <w:numId w:val="1"/>
        </w:numPr>
        <w:spacing w:beforeAutospacing="1" w:after="0" w:line="360" w:lineRule="atLeast"/>
        <w:ind w:left="1134" w:hanging="5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Вам еще не установлена накопительная пенсия, срочная пенсионная выплата и (или) единовременная выплата средств пенсионных накоплений;</w:t>
      </w:r>
    </w:p>
    <w:p w14:paraId="30B26EBC" w14:textId="77777777" w:rsidR="008C12DE" w:rsidRDefault="008C12DE" w:rsidP="008C12DE">
      <w:pPr>
        <w:numPr>
          <w:ilvl w:val="0"/>
          <w:numId w:val="1"/>
        </w:numPr>
        <w:spacing w:afterAutospacing="1" w:line="360" w:lineRule="atLeast"/>
        <w:ind w:left="1134" w:hanging="5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 дня, когда Вы узнали или должны были узнать о нарушении своего права, прошло не более трех лет.</w:t>
      </w:r>
    </w:p>
    <w:p w14:paraId="484EECED" w14:textId="77777777" w:rsidR="008C12DE" w:rsidRDefault="008C12DE" w:rsidP="008C12DE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Вы можете предпринять следующие шаги для восстановления ваших прав:</w:t>
      </w:r>
    </w:p>
    <w:p w14:paraId="16E416A5" w14:textId="77777777" w:rsidR="008C12DE" w:rsidRDefault="008C12DE" w:rsidP="008C12DE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B1F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B1F33"/>
          <w:sz w:val="24"/>
          <w:szCs w:val="24"/>
          <w:lang w:eastAsia="ru-RU"/>
        </w:rPr>
        <w:t>1. Направьте заявление о восстановлении нарушенного права (претензию) в НПФ, с которым у Вас возник спор</w:t>
      </w:r>
    </w:p>
    <w:p w14:paraId="4745638D" w14:textId="77777777" w:rsidR="008C12DE" w:rsidRDefault="008C12DE" w:rsidP="008C12DE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</w:p>
    <w:p w14:paraId="4C08E71F" w14:textId="77777777" w:rsidR="008C12DE" w:rsidRDefault="008C12DE" w:rsidP="008C12DE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НПФ должен направить Вам ответ в течение:</w:t>
      </w:r>
    </w:p>
    <w:p w14:paraId="0C97745F" w14:textId="77777777" w:rsidR="008C12DE" w:rsidRDefault="008C12DE" w:rsidP="008C12DE">
      <w:pPr>
        <w:numPr>
          <w:ilvl w:val="0"/>
          <w:numId w:val="1"/>
        </w:numPr>
        <w:spacing w:beforeAutospacing="1" w:after="0" w:line="360" w:lineRule="atLeast"/>
        <w:ind w:left="1134" w:hanging="5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 рабочих дней, если заявление было направлено Вами в электронном виде по стандартной форме, размещенной на сайте финансового уполномоченного, и со дня нарушения Ваших прав прошло не более 180 дней;</w:t>
      </w:r>
    </w:p>
    <w:p w14:paraId="29580767" w14:textId="77777777" w:rsidR="008C12DE" w:rsidRDefault="008C12DE" w:rsidP="008C12DE">
      <w:pPr>
        <w:numPr>
          <w:ilvl w:val="0"/>
          <w:numId w:val="1"/>
        </w:numPr>
        <w:spacing w:afterAutospacing="1" w:line="360" w:lineRule="atLeast"/>
        <w:ind w:left="1134" w:hanging="5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40 календарных дней в иных случаях.</w:t>
      </w:r>
    </w:p>
    <w:p w14:paraId="3120B84F" w14:textId="77777777" w:rsidR="008C12DE" w:rsidRDefault="008C12DE" w:rsidP="008C12DE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B1F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B1F33"/>
          <w:sz w:val="24"/>
          <w:szCs w:val="24"/>
          <w:lang w:eastAsia="ru-RU"/>
        </w:rPr>
        <w:t>2. Направьте обращение финансовому уполномоченному, если</w:t>
      </w:r>
      <w:r>
        <w:rPr>
          <w:rFonts w:ascii="Times New Roman" w:eastAsia="Times New Roman" w:hAnsi="Times New Roman" w:cs="Times New Roman"/>
          <w:b/>
          <w:color w:val="0B1F33"/>
          <w:sz w:val="24"/>
          <w:szCs w:val="24"/>
          <w:lang w:eastAsia="ru-RU"/>
        </w:rPr>
        <w:br/>
        <w:t>не согласны с принятым НПФ решением или не получили ответ в установленный срок</w:t>
      </w:r>
    </w:p>
    <w:p w14:paraId="4F4B89E3" w14:textId="77777777" w:rsidR="008C12DE" w:rsidRDefault="008C12DE" w:rsidP="008C12DE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</w:p>
    <w:p w14:paraId="1FF5A57B" w14:textId="77777777" w:rsidR="008C12DE" w:rsidRDefault="008C12DE" w:rsidP="008C12DE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Обращение может быть направлено:</w:t>
      </w:r>
    </w:p>
    <w:p w14:paraId="2DDA1542" w14:textId="77777777" w:rsidR="008C12DE" w:rsidRDefault="008C12DE" w:rsidP="008C12DE">
      <w:pPr>
        <w:numPr>
          <w:ilvl w:val="0"/>
          <w:numId w:val="1"/>
        </w:numPr>
        <w:spacing w:beforeAutospacing="1" w:after="0" w:line="360" w:lineRule="atLeast"/>
        <w:ind w:left="1134" w:hanging="5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электронной форме через личный кабинет на сайте финансового уполномоченного </w:t>
      </w:r>
      <w:hyperlink r:id="rId5"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finombudsman.ru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на портале Госуслуг;</w:t>
      </w:r>
    </w:p>
    <w:p w14:paraId="226E59F3" w14:textId="77777777" w:rsidR="008C12DE" w:rsidRDefault="008C12DE" w:rsidP="008C12DE">
      <w:pPr>
        <w:numPr>
          <w:ilvl w:val="0"/>
          <w:numId w:val="1"/>
        </w:numPr>
        <w:spacing w:after="0" w:line="360" w:lineRule="atLeast"/>
        <w:ind w:left="1134" w:hanging="5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</w:t>
      </w:r>
      <w:hyperlink r:id="rId6"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МФЦ Омской области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E7D7200" w14:textId="77777777" w:rsidR="008C12DE" w:rsidRDefault="008C12DE" w:rsidP="008C12DE">
      <w:pPr>
        <w:numPr>
          <w:ilvl w:val="0"/>
          <w:numId w:val="1"/>
        </w:numPr>
        <w:spacing w:afterAutospacing="1" w:line="360" w:lineRule="atLeast"/>
        <w:ind w:left="1134" w:hanging="5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бумажном носителе по адресу: 119017, г. Москва, Старомонетный пер., д. 3, АНО «СОДФУ».</w:t>
      </w:r>
    </w:p>
    <w:p w14:paraId="2D8B6914" w14:textId="77777777" w:rsidR="008C12DE" w:rsidRDefault="008C12DE" w:rsidP="008C12DE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i/>
          <w:iCs/>
          <w:color w:val="0B1F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B1F33"/>
          <w:sz w:val="24"/>
          <w:szCs w:val="24"/>
          <w:lang w:eastAsia="ru-RU"/>
        </w:rPr>
        <w:t>Финансовый уполномоченный назначит почерковедческую экспертизу Вашей подписи в договоре об обязательном пенсионном страховании и заявлении о смене страховщика. Для проведения экспертизы Вам потребуется предоставить финансовому уполномоченному образцы своей подписи и документы, содержащие Вашу подпись.</w:t>
      </w:r>
    </w:p>
    <w:p w14:paraId="584B0080" w14:textId="77777777" w:rsidR="008C12DE" w:rsidRDefault="008C12DE" w:rsidP="008C12DE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i/>
          <w:iCs/>
          <w:color w:val="0B1F33"/>
          <w:sz w:val="24"/>
          <w:szCs w:val="24"/>
          <w:lang w:eastAsia="ru-RU"/>
        </w:rPr>
      </w:pPr>
    </w:p>
    <w:p w14:paraId="505F1F57" w14:textId="77777777" w:rsidR="008C12DE" w:rsidRDefault="008C12DE" w:rsidP="008C12DE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i/>
          <w:iCs/>
          <w:color w:val="0B1F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B1F33"/>
          <w:sz w:val="24"/>
          <w:szCs w:val="24"/>
          <w:lang w:eastAsia="ru-RU"/>
        </w:rPr>
        <w:t>Если Вы заключили с НПФ соглашение о том, что Ваш текущий договор об обязательном пенсионном страховании является незаключенным, Вам также необходимо обратиться к финансовому уполномоченному для завершения процедуры возврата пенсионных накоплений предыдущему страховщику по обязательному пенсионному страхованию.</w:t>
      </w:r>
    </w:p>
    <w:p w14:paraId="6C423B92" w14:textId="77777777" w:rsidR="008C12DE" w:rsidRDefault="008C12DE" w:rsidP="008C12DE">
      <w:pPr>
        <w:spacing w:after="0" w:line="360" w:lineRule="atLeast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</w:p>
    <w:p w14:paraId="43F4509E" w14:textId="77777777" w:rsidR="008C12DE" w:rsidRDefault="008C12DE" w:rsidP="008C12DE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B1F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B1F33"/>
          <w:sz w:val="24"/>
          <w:szCs w:val="24"/>
          <w:lang w:eastAsia="ru-RU"/>
        </w:rPr>
        <w:t>3. Получите решение финансового уполномоченного по Вашему обращению</w:t>
      </w:r>
    </w:p>
    <w:p w14:paraId="0EC58B8D" w14:textId="77777777" w:rsidR="008C12DE" w:rsidRDefault="008C12DE" w:rsidP="008C12DE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Решение финансового уполномоченного также будет направлено в СФР и в НПФ.</w:t>
      </w:r>
    </w:p>
    <w:p w14:paraId="4B876502" w14:textId="77777777" w:rsidR="008C12DE" w:rsidRDefault="008C12DE" w:rsidP="008C12DE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Решение подлежит обязательному исполнению НПФ не позднее 30 дней после его вступления в силу.</w:t>
      </w:r>
    </w:p>
    <w:p w14:paraId="243ACDD4" w14:textId="77777777" w:rsidR="008C12DE" w:rsidRDefault="008C12DE" w:rsidP="008C12DE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СФР по результатам исполнения НПФ решения финансового уполномоченного вносит изменения в единый реестр застрахованных лиц по обязательному пенсионному страхованию. После этого в Вашей выписке о состоянии индивидуального лицевого счета в качестве текущего страховщика по обязательному пенсионному страхованию будет указан страховщик, которому возвращены средства пенсионных накоплений (СФР или НПФ, из которого пенсионные накопления были переведены без Вашего согласия).</w:t>
      </w:r>
    </w:p>
    <w:p w14:paraId="7EF6F828" w14:textId="77777777" w:rsidR="008C12DE" w:rsidRDefault="008C12DE" w:rsidP="008C12DE">
      <w:pPr>
        <w:spacing w:after="0" w:line="360" w:lineRule="atLeast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</w:p>
    <w:p w14:paraId="639B14EF" w14:textId="77777777" w:rsidR="008C12DE" w:rsidRDefault="008C12DE" w:rsidP="008C12DE">
      <w:pPr>
        <w:spacing w:before="120" w:after="12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B1F33"/>
          <w:sz w:val="24"/>
          <w:szCs w:val="24"/>
          <w:lang w:eastAsia="ru-RU"/>
        </w:rPr>
        <w:t xml:space="preserve">Ознакомиться с подробной информацией можно на сайте finombudsman.ru в разделе «База знаний» </w:t>
      </w:r>
      <w:hyperlink r:id="rId7">
        <w:r>
          <w:rPr>
            <w:rStyle w:val="a3"/>
            <w:rFonts w:ascii="Times New Roman" w:eastAsia="Times New Roman" w:hAnsi="Times New Roman" w:cs="Times New Roman"/>
            <w:i/>
            <w:iCs/>
            <w:sz w:val="24"/>
            <w:szCs w:val="24"/>
            <w:lang w:eastAsia="ru-RU"/>
          </w:rPr>
          <w:t>по ссылке</w:t>
        </w:r>
      </w:hyperlink>
      <w:r>
        <w:rPr>
          <w:rFonts w:ascii="Times New Roman" w:eastAsia="Times New Roman" w:hAnsi="Times New Roman" w:cs="Times New Roman"/>
          <w:i/>
          <w:iCs/>
          <w:color w:val="0B1F33"/>
          <w:sz w:val="24"/>
          <w:szCs w:val="24"/>
          <w:lang w:eastAsia="ru-RU"/>
        </w:rPr>
        <w:t>.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F7EFF26" w14:textId="77777777" w:rsidR="008C12DE" w:rsidRDefault="008C12DE" w:rsidP="008C12DE">
      <w:pPr>
        <w:spacing w:before="120" w:after="12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60F24FA" w14:textId="77777777" w:rsidR="008C12DE" w:rsidRDefault="008C12DE" w:rsidP="008C12DE">
      <w:pPr>
        <w:ind w:firstLine="851"/>
        <w:jc w:val="both"/>
        <w:rPr>
          <w:rFonts w:ascii="Times New Roman" w:eastAsia="Calibri" w:hAnsi="Times New Roman" w:cs="Times New Roman"/>
          <w:b/>
          <w:sz w:val="24"/>
          <w:szCs w:val="24"/>
          <w:highlight w:val="lightGray"/>
          <w:u w:val="single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 том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, как защитить себя при незаконном переводе пенсионных накоплений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, читайте также в карточках.</w:t>
      </w:r>
    </w:p>
    <w:p w14:paraId="27692496" w14:textId="77777777" w:rsidR="0075708F" w:rsidRDefault="0075708F"/>
    <w:sectPr w:rsidR="0075708F">
      <w:pgSz w:w="11906" w:h="16838"/>
      <w:pgMar w:top="568" w:right="850" w:bottom="426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6E078A"/>
    <w:multiLevelType w:val="multilevel"/>
    <w:tmpl w:val="C582BBC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CFC"/>
    <w:rsid w:val="0075708F"/>
    <w:rsid w:val="008C12DE"/>
    <w:rsid w:val="00AD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116D0"/>
  <w15:chartTrackingRefBased/>
  <w15:docId w15:val="{4497BFDB-2196-434C-9E0A-28CD405B8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12DE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C12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inombudsman.ru/kb/spory-podlezhashchie-rassmotreniyu-finansovym-upolnomochennym/spor-s-negosudarstvennyim-pensionnyim-fondom-(npf)-o-nepravomernom-perevode-pensionnyix-nakoplenij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--ttbebjtrq.xn--p1ai/" TargetMode="External"/><Relationship Id="rId5" Type="http://schemas.openxmlformats.org/officeDocument/2006/relationships/hyperlink" Target="https://finombudsman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615</Words>
  <Characters>3509</Characters>
  <Application>Microsoft Office Word</Application>
  <DocSecurity>0</DocSecurity>
  <Lines>29</Lines>
  <Paragraphs>8</Paragraphs>
  <ScaleCrop>false</ScaleCrop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Неупокоев</dc:creator>
  <cp:keywords/>
  <dc:description/>
  <cp:lastModifiedBy>Олег Неупокоев</cp:lastModifiedBy>
  <cp:revision>3</cp:revision>
  <dcterms:created xsi:type="dcterms:W3CDTF">2026-08-20T15:04:00Z</dcterms:created>
  <dcterms:modified xsi:type="dcterms:W3CDTF">2026-08-20T15:05:00Z</dcterms:modified>
</cp:coreProperties>
</file>