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0" w:rsidRPr="00D37257" w:rsidRDefault="00750080" w:rsidP="007500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ПОЛОЖЕНИЕ О ПРОВЕДЕНИИ 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37257">
        <w:rPr>
          <w:rStyle w:val="a4"/>
          <w:sz w:val="28"/>
          <w:szCs w:val="28"/>
          <w:lang w:val="en-US"/>
        </w:rPr>
        <w:t>VIII</w:t>
      </w:r>
      <w:r w:rsidRPr="00D37257">
        <w:rPr>
          <w:rStyle w:val="a4"/>
          <w:sz w:val="28"/>
          <w:szCs w:val="28"/>
        </w:rPr>
        <w:t xml:space="preserve"> ГУБЕРНАТОРСКОГО МЕЖДУНАРОДНОГО 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ЮНОШЕСКОГО КОНКУРСА ИМЕНИ В.А. </w:t>
      </w:r>
      <w:proofErr w:type="gramStart"/>
      <w:r w:rsidRPr="00D37257">
        <w:rPr>
          <w:rStyle w:val="a4"/>
          <w:sz w:val="28"/>
          <w:szCs w:val="28"/>
        </w:rPr>
        <w:t>ГАВРИЛИНА</w:t>
      </w:r>
      <w:proofErr w:type="gramEnd"/>
      <w:r w:rsidRPr="00D37257">
        <w:rPr>
          <w:rStyle w:val="a4"/>
          <w:sz w:val="28"/>
          <w:szCs w:val="28"/>
        </w:rPr>
        <w:t xml:space="preserve"> 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1. Общие положения</w:t>
      </w:r>
      <w:r w:rsidRPr="00D37257">
        <w:rPr>
          <w:sz w:val="28"/>
          <w:szCs w:val="28"/>
        </w:rPr>
        <w:br/>
        <w:t>1.1. Учредителями конкурса являются: Министерство культуры Российской Федерации, Правительство Вологодской области. Конкурс проводится под патронатом Губернатора Вологодской области Олега Александровича Кувшинникова.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1.2. Организатор конкурса: бюджетное профессиональное образовательное учреждение Вологодской области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Вологодский областной колледж искусств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(далее – колледж, Организатор).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1.3. Главная цель конкурса – выявление талантливых музыкантов в регионах России, ближнего и дальнего зарубежья; закрепление лучших традиций музыкальной педагогики, ознакомление с прогрессивными методами преподавания в средних профессиональных музыкальных учебных заведениях и школах искусств; пропаганда творчества выдающегося русского композитора, уроженца земли Вологодской – Валерия Гаврилина.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2. Номинации конкурса</w:t>
      </w:r>
      <w:r w:rsidRPr="00D37257">
        <w:rPr>
          <w:sz w:val="28"/>
          <w:szCs w:val="28"/>
        </w:rPr>
        <w:br/>
        <w:t xml:space="preserve">2.1. </w:t>
      </w:r>
      <w:proofErr w:type="gramStart"/>
      <w:r w:rsidRPr="00D37257">
        <w:rPr>
          <w:sz w:val="28"/>
          <w:szCs w:val="28"/>
        </w:rPr>
        <w:t>В соответствии с основными целями в конкурсе могут принимать участие обучающиеся образовательных организаций дополнительного образования и профессиональных образовательных организаций, а также обучающиеся образовательных организаций высшего образования, осваивающие образовательные программы среднего профессионального образования или дополнительные общеобразовательные программы.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2.2. </w:t>
      </w:r>
      <w:proofErr w:type="gramStart"/>
      <w:r w:rsidRPr="00D37257">
        <w:rPr>
          <w:sz w:val="28"/>
          <w:szCs w:val="28"/>
        </w:rPr>
        <w:t>Конкурс проводится с 25 по 30 апреля 2022 года по следующим номинациям:</w:t>
      </w:r>
      <w:r w:rsidRPr="00D37257">
        <w:rPr>
          <w:sz w:val="28"/>
          <w:szCs w:val="28"/>
        </w:rPr>
        <w:br/>
        <w:t>- фортепиано;</w:t>
      </w:r>
      <w:r w:rsidRPr="00D37257">
        <w:rPr>
          <w:sz w:val="28"/>
          <w:szCs w:val="28"/>
        </w:rPr>
        <w:br/>
        <w:t>- скрипка;</w:t>
      </w:r>
      <w:r w:rsidRPr="00D37257">
        <w:rPr>
          <w:sz w:val="28"/>
          <w:szCs w:val="28"/>
        </w:rPr>
        <w:br/>
        <w:t>- виолончель;</w:t>
      </w:r>
      <w:r w:rsidRPr="00D37257">
        <w:rPr>
          <w:sz w:val="28"/>
          <w:szCs w:val="28"/>
        </w:rPr>
        <w:br/>
        <w:t>- академический вокал;</w:t>
      </w:r>
      <w:r w:rsidRPr="00D37257">
        <w:rPr>
          <w:sz w:val="28"/>
          <w:szCs w:val="28"/>
        </w:rPr>
        <w:br/>
        <w:t>- баян, аккордеон;</w:t>
      </w:r>
      <w:r w:rsidRPr="00D37257">
        <w:rPr>
          <w:sz w:val="28"/>
          <w:szCs w:val="28"/>
        </w:rPr>
        <w:br/>
        <w:t>- эстрадная музыка (баян, аккордеон, национальные виды гармоник);</w:t>
      </w:r>
      <w:r w:rsidRPr="00D37257">
        <w:rPr>
          <w:sz w:val="28"/>
          <w:szCs w:val="28"/>
        </w:rPr>
        <w:br/>
        <w:t>- композиция.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2.3. </w:t>
      </w:r>
      <w:proofErr w:type="gramStart"/>
      <w:r w:rsidRPr="00D37257">
        <w:rPr>
          <w:sz w:val="28"/>
          <w:szCs w:val="28"/>
        </w:rPr>
        <w:t xml:space="preserve">Для участников в номинациях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Фортепиано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,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Скрипка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Виолончель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устанавливаются следующие возрастные группы:</w:t>
      </w:r>
      <w:r w:rsidRPr="00D37257">
        <w:rPr>
          <w:sz w:val="28"/>
          <w:szCs w:val="28"/>
        </w:rPr>
        <w:br/>
        <w:t>- младшая группа – от 9 до 13 лет (включительно);</w:t>
      </w:r>
      <w:r w:rsidRPr="00D37257">
        <w:rPr>
          <w:sz w:val="28"/>
          <w:szCs w:val="28"/>
        </w:rPr>
        <w:br/>
        <w:t>- средняя группа – от 14 до 16 лет (включительно);</w:t>
      </w:r>
      <w:r w:rsidRPr="00D37257">
        <w:rPr>
          <w:sz w:val="28"/>
          <w:szCs w:val="28"/>
        </w:rPr>
        <w:br/>
        <w:t>- старшая группа – от 17 до 21 года (включительно).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2.4. Для участников в номинации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Академический вокал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устанавливаются следующие возрастные группы:</w:t>
      </w:r>
      <w:r w:rsidRPr="00D37257">
        <w:rPr>
          <w:sz w:val="28"/>
          <w:szCs w:val="28"/>
        </w:rPr>
        <w:br/>
        <w:t>- средняя группа – от 16 до 19 лет (включительно);</w:t>
      </w:r>
      <w:r w:rsidRPr="00D37257">
        <w:rPr>
          <w:sz w:val="28"/>
          <w:szCs w:val="28"/>
        </w:rPr>
        <w:br/>
        <w:t>- старшая группа – от 20 до 25 лет (включительно).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lastRenderedPageBreak/>
        <w:t xml:space="preserve">2.5. </w:t>
      </w:r>
      <w:proofErr w:type="gramStart"/>
      <w:r w:rsidRPr="00D37257">
        <w:rPr>
          <w:sz w:val="28"/>
          <w:szCs w:val="28"/>
        </w:rPr>
        <w:t xml:space="preserve">Для участников в номинации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Баян, аккордеон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устанавливаются следующие возрастные группы:</w:t>
      </w:r>
      <w:r w:rsidRPr="00D37257">
        <w:rPr>
          <w:sz w:val="28"/>
          <w:szCs w:val="28"/>
        </w:rPr>
        <w:br/>
        <w:t>- младшая группа – от 9 до 11 лет (включительно);</w:t>
      </w:r>
      <w:r w:rsidRPr="00D37257">
        <w:rPr>
          <w:sz w:val="28"/>
          <w:szCs w:val="28"/>
        </w:rPr>
        <w:br/>
        <w:t>- средняя группа – от 12 до 15 лет (включительно);</w:t>
      </w:r>
      <w:r w:rsidRPr="00D37257">
        <w:rPr>
          <w:sz w:val="28"/>
          <w:szCs w:val="28"/>
        </w:rPr>
        <w:br/>
        <w:t>- старшая группа – от 16 до 20 лет (включительно).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2.6. </w:t>
      </w:r>
      <w:proofErr w:type="gramStart"/>
      <w:r w:rsidRPr="00D37257">
        <w:rPr>
          <w:sz w:val="28"/>
          <w:szCs w:val="28"/>
        </w:rPr>
        <w:t xml:space="preserve">Для участников в номинации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Эстрадная музыка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(баян, аккордеон, национальные виды гармоник) устанавливаются следующие возрастные группы:</w:t>
      </w:r>
      <w:r w:rsidRPr="00D37257">
        <w:rPr>
          <w:sz w:val="28"/>
          <w:szCs w:val="28"/>
        </w:rPr>
        <w:br/>
        <w:t>- средняя группа – от 13 до 16 лет (включительно);</w:t>
      </w:r>
      <w:r w:rsidRPr="00D37257">
        <w:rPr>
          <w:sz w:val="28"/>
          <w:szCs w:val="28"/>
        </w:rPr>
        <w:br/>
        <w:t>- старшая группа – от 17 до 21 года (включительно).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2.7. Для участников в номинации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Композиция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устанавливаются следующие возрастные группы:</w:t>
      </w:r>
      <w:r w:rsidRPr="00D37257">
        <w:rPr>
          <w:sz w:val="28"/>
          <w:szCs w:val="28"/>
        </w:rPr>
        <w:br/>
        <w:t>- средняя группа – от 9 до 15 лет (включительно);</w:t>
      </w:r>
      <w:r w:rsidRPr="00D37257">
        <w:rPr>
          <w:sz w:val="28"/>
          <w:szCs w:val="28"/>
        </w:rPr>
        <w:br/>
        <w:t>- старшая группа – от 16 до 21 года (включительно).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2.8. Возраст участников определяется на официальную дату открытия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3. Условия проведения конкурса</w:t>
      </w:r>
      <w:r w:rsidRPr="00D37257">
        <w:rPr>
          <w:sz w:val="28"/>
          <w:szCs w:val="28"/>
        </w:rPr>
        <w:br/>
        <w:t>3.1. Конкурс проводится в 3 тура (этапа).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3.2. 1 тур (этап) – заочный (отборочный) в виде предварительного просмотра членами жюри видеозаписей участников, 2 и 3 туры (этапы) - очные прослушивания.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3.3. Заявки на участие в конкурсе и документы участников принимаются с 10 января по 10 февраля года, в котором проводится конкурс.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3.4. </w:t>
      </w:r>
      <w:proofErr w:type="gramStart"/>
      <w:r w:rsidRPr="00D37257">
        <w:rPr>
          <w:sz w:val="28"/>
          <w:szCs w:val="28"/>
        </w:rPr>
        <w:t>Заявка на участие в конкурсе, требования к исполняемой программе (по номинациям), согласие на обработку персональных данных, согласие на обработку персональных данных для распространения, договор и квитанция на оплату вступительного взноса размещаются на официальном сайте Организатора конкурса https://www.muscollege.ru не менее чем за 60 календарных дней до начала его проведения.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3.5. Заполненная заявка направляется на электронный адрес конкурса </w:t>
      </w:r>
      <w:proofErr w:type="spellStart"/>
      <w:r w:rsidRPr="00D37257">
        <w:rPr>
          <w:sz w:val="28"/>
          <w:szCs w:val="28"/>
        </w:rPr>
        <w:t>gavrilincompetition@mail.ru</w:t>
      </w:r>
      <w:proofErr w:type="spellEnd"/>
      <w:r w:rsidRPr="00D37257">
        <w:rPr>
          <w:sz w:val="28"/>
          <w:szCs w:val="28"/>
        </w:rPr>
        <w:t xml:space="preserve"> в формате </w:t>
      </w:r>
      <w:proofErr w:type="spellStart"/>
      <w:r w:rsidRPr="00D37257">
        <w:rPr>
          <w:sz w:val="28"/>
          <w:szCs w:val="28"/>
        </w:rPr>
        <w:t>doc</w:t>
      </w:r>
      <w:proofErr w:type="spellEnd"/>
      <w:r w:rsidRPr="00D37257">
        <w:rPr>
          <w:sz w:val="28"/>
          <w:szCs w:val="28"/>
        </w:rPr>
        <w:t xml:space="preserve"> или </w:t>
      </w:r>
      <w:proofErr w:type="spellStart"/>
      <w:r w:rsidRPr="00D37257">
        <w:rPr>
          <w:sz w:val="28"/>
          <w:szCs w:val="28"/>
        </w:rPr>
        <w:t>docx</w:t>
      </w:r>
      <w:proofErr w:type="spellEnd"/>
      <w:r w:rsidRPr="00D37257">
        <w:rPr>
          <w:sz w:val="28"/>
          <w:szCs w:val="28"/>
        </w:rPr>
        <w:t xml:space="preserve">, а также в формате </w:t>
      </w:r>
      <w:proofErr w:type="spellStart"/>
      <w:r w:rsidRPr="00D37257">
        <w:rPr>
          <w:sz w:val="28"/>
          <w:szCs w:val="28"/>
        </w:rPr>
        <w:t>pdf</w:t>
      </w:r>
      <w:proofErr w:type="spellEnd"/>
      <w:r w:rsidRPr="00D37257">
        <w:rPr>
          <w:sz w:val="28"/>
          <w:szCs w:val="28"/>
        </w:rPr>
        <w:t xml:space="preserve"> с подписью участника и печатью направляющей организации.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3.6. </w:t>
      </w:r>
      <w:proofErr w:type="gramStart"/>
      <w:r w:rsidRPr="00D37257">
        <w:rPr>
          <w:sz w:val="28"/>
          <w:szCs w:val="28"/>
        </w:rPr>
        <w:t xml:space="preserve">К заявке прилагаются качественные </w:t>
      </w:r>
      <w:proofErr w:type="spellStart"/>
      <w:r w:rsidRPr="00D37257">
        <w:rPr>
          <w:sz w:val="28"/>
          <w:szCs w:val="28"/>
        </w:rPr>
        <w:t>скан-копии</w:t>
      </w:r>
      <w:proofErr w:type="spellEnd"/>
      <w:r w:rsidRPr="00D37257">
        <w:rPr>
          <w:sz w:val="28"/>
          <w:szCs w:val="28"/>
        </w:rPr>
        <w:t xml:space="preserve"> следующих документов в формате </w:t>
      </w:r>
      <w:proofErr w:type="spellStart"/>
      <w:r w:rsidRPr="00D37257">
        <w:rPr>
          <w:sz w:val="28"/>
          <w:szCs w:val="28"/>
        </w:rPr>
        <w:t>jpg</w:t>
      </w:r>
      <w:proofErr w:type="spellEnd"/>
      <w:r w:rsidRPr="00D37257">
        <w:rPr>
          <w:sz w:val="28"/>
          <w:szCs w:val="28"/>
        </w:rPr>
        <w:t xml:space="preserve"> или </w:t>
      </w:r>
      <w:proofErr w:type="spellStart"/>
      <w:r w:rsidRPr="00D37257">
        <w:rPr>
          <w:sz w:val="28"/>
          <w:szCs w:val="28"/>
        </w:rPr>
        <w:t>pdf</w:t>
      </w:r>
      <w:proofErr w:type="spellEnd"/>
      <w:r w:rsidRPr="00D37257">
        <w:rPr>
          <w:sz w:val="28"/>
          <w:szCs w:val="28"/>
        </w:rPr>
        <w:t>:</w:t>
      </w:r>
      <w:r w:rsidRPr="00D37257">
        <w:rPr>
          <w:sz w:val="28"/>
          <w:szCs w:val="28"/>
        </w:rPr>
        <w:br/>
        <w:t>- свидетельство о рождении / паспорт с пропиской или временной регистрацией участника;</w:t>
      </w:r>
      <w:r w:rsidRPr="00D37257">
        <w:rPr>
          <w:sz w:val="28"/>
          <w:szCs w:val="28"/>
        </w:rPr>
        <w:br/>
        <w:t>- пенсионное страховое свидетельство;</w:t>
      </w:r>
      <w:r w:rsidRPr="00D37257">
        <w:rPr>
          <w:sz w:val="28"/>
          <w:szCs w:val="28"/>
        </w:rPr>
        <w:br/>
        <w:t>- ИНН;</w:t>
      </w:r>
      <w:r w:rsidRPr="00D37257">
        <w:rPr>
          <w:sz w:val="28"/>
          <w:szCs w:val="28"/>
        </w:rPr>
        <w:br/>
        <w:t>- согласие на обработку персональных данных участника, содержащего личную подпись участника (законного представителя участника);</w:t>
      </w:r>
      <w:r w:rsidRPr="00D37257">
        <w:rPr>
          <w:sz w:val="28"/>
          <w:szCs w:val="28"/>
        </w:rPr>
        <w:br/>
        <w:t>- согласие на обработку персональных данных для распространения, содержащего личную подпись участника (законного представителя участника);</w:t>
      </w:r>
      <w:proofErr w:type="gramEnd"/>
      <w:r w:rsidRPr="00D37257">
        <w:rPr>
          <w:sz w:val="28"/>
          <w:szCs w:val="28"/>
        </w:rPr>
        <w:br/>
        <w:t>- справка с места учебы;</w:t>
      </w:r>
      <w:r w:rsidRPr="00D37257">
        <w:rPr>
          <w:sz w:val="28"/>
          <w:szCs w:val="28"/>
        </w:rPr>
        <w:br/>
      </w:r>
      <w:r w:rsidRPr="00D37257">
        <w:rPr>
          <w:sz w:val="28"/>
          <w:szCs w:val="28"/>
        </w:rPr>
        <w:lastRenderedPageBreak/>
        <w:t>- договор с подписью участника (законного представителя участника);</w:t>
      </w:r>
      <w:r w:rsidRPr="00D37257">
        <w:rPr>
          <w:sz w:val="28"/>
          <w:szCs w:val="28"/>
        </w:rPr>
        <w:br/>
        <w:t>- квитанция с отметкой банка об оплате вступительного взноса.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Кроме того, к заявке прилагаются:</w:t>
      </w:r>
      <w:r w:rsidRPr="00D37257">
        <w:rPr>
          <w:sz w:val="28"/>
          <w:szCs w:val="28"/>
        </w:rPr>
        <w:br/>
        <w:t xml:space="preserve">- творческая биография участника в формате </w:t>
      </w:r>
      <w:proofErr w:type="spellStart"/>
      <w:r w:rsidRPr="00D37257">
        <w:rPr>
          <w:sz w:val="28"/>
          <w:szCs w:val="28"/>
        </w:rPr>
        <w:t>doc</w:t>
      </w:r>
      <w:proofErr w:type="spellEnd"/>
      <w:r w:rsidRPr="00D37257">
        <w:rPr>
          <w:sz w:val="28"/>
          <w:szCs w:val="28"/>
        </w:rPr>
        <w:t xml:space="preserve"> или </w:t>
      </w:r>
      <w:proofErr w:type="spellStart"/>
      <w:r w:rsidRPr="00D37257">
        <w:rPr>
          <w:sz w:val="28"/>
          <w:szCs w:val="28"/>
        </w:rPr>
        <w:t>docx</w:t>
      </w:r>
      <w:proofErr w:type="spellEnd"/>
      <w:r w:rsidRPr="00D37257">
        <w:rPr>
          <w:sz w:val="28"/>
          <w:szCs w:val="28"/>
        </w:rPr>
        <w:t>;</w:t>
      </w:r>
      <w:r w:rsidRPr="00D37257">
        <w:rPr>
          <w:sz w:val="28"/>
          <w:szCs w:val="28"/>
        </w:rPr>
        <w:br/>
        <w:t xml:space="preserve">- ссылка для скачивания </w:t>
      </w:r>
      <w:proofErr w:type="spellStart"/>
      <w:r w:rsidRPr="00D37257">
        <w:rPr>
          <w:sz w:val="28"/>
          <w:szCs w:val="28"/>
        </w:rPr>
        <w:t>видеофайлов</w:t>
      </w:r>
      <w:proofErr w:type="spellEnd"/>
      <w:r w:rsidRPr="00D37257">
        <w:rPr>
          <w:sz w:val="28"/>
          <w:szCs w:val="28"/>
        </w:rPr>
        <w:t xml:space="preserve"> 1 тура (этапа), </w:t>
      </w:r>
      <w:proofErr w:type="gramStart"/>
      <w:r w:rsidRPr="00D37257">
        <w:rPr>
          <w:sz w:val="28"/>
          <w:szCs w:val="28"/>
        </w:rPr>
        <w:t>размещенных</w:t>
      </w:r>
      <w:proofErr w:type="gramEnd"/>
      <w:r w:rsidRPr="00D37257">
        <w:rPr>
          <w:sz w:val="28"/>
          <w:szCs w:val="28"/>
        </w:rPr>
        <w:t xml:space="preserve"> на </w:t>
      </w:r>
      <w:proofErr w:type="spellStart"/>
      <w:r w:rsidRPr="00D37257">
        <w:rPr>
          <w:sz w:val="28"/>
          <w:szCs w:val="28"/>
        </w:rPr>
        <w:t>видеохостинге</w:t>
      </w:r>
      <w:proofErr w:type="spellEnd"/>
      <w:r w:rsidRPr="00D37257">
        <w:rPr>
          <w:sz w:val="28"/>
          <w:szCs w:val="28"/>
        </w:rPr>
        <w:t xml:space="preserve"> www.youtube.com;</w:t>
      </w:r>
      <w:r w:rsidRPr="00D37257">
        <w:rPr>
          <w:sz w:val="28"/>
          <w:szCs w:val="28"/>
        </w:rPr>
        <w:br/>
        <w:t xml:space="preserve">- портретная фотография участника в формате </w:t>
      </w:r>
      <w:proofErr w:type="spellStart"/>
      <w:r w:rsidRPr="00D37257">
        <w:rPr>
          <w:sz w:val="28"/>
          <w:szCs w:val="28"/>
        </w:rPr>
        <w:t>jpg</w:t>
      </w:r>
      <w:proofErr w:type="spellEnd"/>
      <w:r w:rsidRPr="00D37257">
        <w:rPr>
          <w:sz w:val="28"/>
          <w:szCs w:val="28"/>
        </w:rPr>
        <w:t xml:space="preserve"> или </w:t>
      </w:r>
      <w:proofErr w:type="spellStart"/>
      <w:r w:rsidRPr="00D37257">
        <w:rPr>
          <w:sz w:val="28"/>
          <w:szCs w:val="28"/>
        </w:rPr>
        <w:t>pdf</w:t>
      </w:r>
      <w:proofErr w:type="spellEnd"/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Требования к видеозаписи:</w:t>
      </w:r>
      <w:r w:rsidRPr="00D37257">
        <w:rPr>
          <w:sz w:val="28"/>
          <w:szCs w:val="28"/>
        </w:rPr>
        <w:br/>
        <w:t>- видеосъемка должна производиться без выключения и остановки видеокамеры, с начала до конца исполнения программы без монтажа;</w:t>
      </w:r>
      <w:r w:rsidRPr="00D37257">
        <w:rPr>
          <w:sz w:val="28"/>
          <w:szCs w:val="28"/>
        </w:rPr>
        <w:br/>
        <w:t>- во время исполнения программы руки и лицо исполнителя должны постоянно находиться в кадре.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3.7. Вступительный взнос в размере 2500 (Две тысячи пятьсот) рублей оплачивается до подачи пакета документов банковским переводом по реквизитам, указанным на официальном сайте Организатора конкурса https://www.muscollege.ru.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3.8. Указанные документы отправляются по электронной почте вложенными файлами или при помощи ссылок. В названии каждого из файлов необходимо указать наименование документа, имя и фамилию участника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3.9. В случае участия в двух номинациях оплата вступительного взноса производится участником за каждую номинацию.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3.10. Вступительные взносы участников направляются на цели проведения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3.11. Заявки, заполненные небрежно или без полного комплекта вышеуказанных документов, к рассмотрению не принимаются.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3.12. Участникам конкурса, успешно прошедшим I тур (этап), оргкомитет конкурса высылает официальные приглашения по электронной почте не позднее 10 марта года, в котором проводится конкурс.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3.13. Участники, прошедшие во II тур (этап) направляют на электронный адрес конкурса </w:t>
      </w:r>
      <w:hyperlink r:id="rId4" w:history="1">
        <w:r w:rsidRPr="00D37257">
          <w:rPr>
            <w:rStyle w:val="a5"/>
            <w:color w:val="auto"/>
            <w:sz w:val="28"/>
            <w:szCs w:val="28"/>
            <w:u w:val="none"/>
          </w:rPr>
          <w:t>gavrilincompetition@mail.ru</w:t>
        </w:r>
      </w:hyperlink>
      <w:r w:rsidRPr="00D37257">
        <w:rPr>
          <w:sz w:val="28"/>
          <w:szCs w:val="28"/>
        </w:rPr>
        <w:t> банковские реквизиты счёта участника конкурса или его законного представителя, преподавателя участника и концертмейстера участника.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3.14. Регистрация участников производится только при наличии оригиналов согласия на обработку персональных данных, согласия на обработку персональных данных для распространения, двух экземпляров договора, подписанного направляющей стороной, и квитанции об оплате вступительного взноса.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3.15. Очередность выступлений на конкурсе определяется жеребьевкой и сохраняется до конца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3.16. После регистрации участников и жеребьевки изменения в конкурсной программе участника допускаются лишь в исключительных случаях с согласия жюри.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lastRenderedPageBreak/>
        <w:t>3.17. Произведения конкурсной программы исполняются наизусть.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3.18. Конкурсанты участвуют в конкурсе со своими концертмейстерами.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3.19. Каждому участнику конкурса предоставляются репетиционные классы и время для акустических репетиций перед каждым туром (этапом) на сцене концертного зала, в котором проводится конкурс.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3.20. Кандидатам следует сохранять копии всех материалов, высланных в оргкомитет конкурса вместе с заполненной заявкой. В случае отказа кандидата от участия в конкурсе документы и вступительный взнос не возвращаются.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4. Награждение лауреатов</w:t>
      </w:r>
      <w:r w:rsidRPr="00D37257">
        <w:rPr>
          <w:sz w:val="28"/>
          <w:szCs w:val="28"/>
        </w:rPr>
        <w:br/>
        <w:t>4.1. Для работы в жюри оргкомитет конкурса приглашает ведущих музыкантов и композиторов России и зарубежья. Состав жюри размещается на сайте https://www.muscollege.ru не позднее 1 апреля года, в котором проводится конкурс.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Жюри имеет право:</w:t>
      </w:r>
      <w:r w:rsidRPr="00D37257">
        <w:rPr>
          <w:sz w:val="28"/>
          <w:szCs w:val="28"/>
        </w:rPr>
        <w:br/>
        <w:t>- присуждать не все премии и дипломы;</w:t>
      </w:r>
      <w:r w:rsidRPr="00D37257">
        <w:rPr>
          <w:sz w:val="28"/>
          <w:szCs w:val="28"/>
        </w:rPr>
        <w:br/>
        <w:t>- делить одну премию между несколькими участниками;</w:t>
      </w:r>
      <w:r w:rsidRPr="00D37257">
        <w:rPr>
          <w:sz w:val="28"/>
          <w:szCs w:val="28"/>
        </w:rPr>
        <w:br/>
        <w:t>- присуждать дипломы за лучшее исполнение отдельных произведений;</w:t>
      </w:r>
      <w:r w:rsidRPr="00D37257">
        <w:rPr>
          <w:sz w:val="28"/>
          <w:szCs w:val="28"/>
        </w:rPr>
        <w:br/>
        <w:t>- награждать дипломами лучших преподавателей;</w:t>
      </w:r>
      <w:r w:rsidRPr="00D37257">
        <w:rPr>
          <w:sz w:val="28"/>
          <w:szCs w:val="28"/>
        </w:rPr>
        <w:br/>
        <w:t>- награждать дипломами лучших концертмейстеров;</w:t>
      </w:r>
      <w:r w:rsidRPr="00D37257">
        <w:rPr>
          <w:sz w:val="28"/>
          <w:szCs w:val="28"/>
        </w:rPr>
        <w:br/>
        <w:t>- производить перераспределение премий в объемах, обозначенных в условиях конкурса, в пределах выделенного призового фонда.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Исполняемая программа оценивается каждым членом жюри по 10 бальной системе по каждому критерию, с последующим подсчетом набранных баллов.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proofErr w:type="gramStart"/>
      <w:r w:rsidRPr="00D37257">
        <w:rPr>
          <w:sz w:val="28"/>
          <w:szCs w:val="28"/>
        </w:rPr>
        <w:t>Критерии оценки:</w:t>
      </w:r>
      <w:r w:rsidRPr="00D37257">
        <w:rPr>
          <w:sz w:val="28"/>
          <w:szCs w:val="28"/>
        </w:rPr>
        <w:br/>
        <w:t>- техническая оснащенность и уверенность исполнения (конкурсная программа исполнена на низком техническом уровне – 0-5,9 баллов, на среднем уровне – 6-8,9 баллов, на высоком уровне – 9-10 баллов);</w:t>
      </w:r>
      <w:r w:rsidRPr="00D37257">
        <w:rPr>
          <w:sz w:val="28"/>
          <w:szCs w:val="28"/>
        </w:rPr>
        <w:br/>
        <w:t>- соответствие эпохе и стилю композитора (не соответствие эпохе и стилю композитора – 0-5,9 баллов, средний уровень соответствия эпохе и стилю композитора – 6-8,9 баллов, высокий уровень соответствия – 9-10 баллов);</w:t>
      </w:r>
      <w:proofErr w:type="gramEnd"/>
      <w:r w:rsidRPr="00D37257">
        <w:rPr>
          <w:sz w:val="28"/>
          <w:szCs w:val="28"/>
        </w:rPr>
        <w:br/>
        <w:t>- артистизм (низкий уровень – 0-5,9 баллов, средний уровень – 6-8,9 баллов, высокий уровень – 9-10 баллов).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4.2. По согласованию с оргкомитетом возможно учреждение специальных и дополнительных премий другими государственными, общественными организациями и частными лицами, как российскими, так и зарубежными. Премии должны быть согласованы с оргкомитетом не позднее начала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4.3. Все участники, занявшие призовые места, удостаиваются звания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Лауреат конкурса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или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Дипломант конкурса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4.4. Решения жюри окончательны, обсуждению, пересмотру или обжалованию не подлежат.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lastRenderedPageBreak/>
        <w:t>4.5. Лауреаты и дипломанты конкурса обязаны на безвозмездной основе принять участие во всех концертах, проводимых Организатором в рамках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4.6. В случае возникновения разногласий при толковании настоящих условий будет применяться текст на русском языке.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5. Премиально-призовой фонд</w:t>
      </w:r>
      <w:r w:rsidRPr="00D37257">
        <w:rPr>
          <w:sz w:val="28"/>
          <w:szCs w:val="28"/>
        </w:rPr>
        <w:br/>
        <w:t>5.1. Премиально-призовой фонд составляет 1 857 000 (один миллион восемьсот пятьдесят семь тысяч) рублей и распределяется по каждой отдельной номинации и возрастной группе.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5.2. Премиально-призовой фонд выплачивается в Российских рублях в виде премии лауреатам и дипломантам конкурса, премий преподавателям, подготовившим лауреатов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5.3. Денежными премиями награждаются 5 лучших концертмейстеров.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5.4. Специальный приз Губернатора Вологодской области присуждается за лучшее исполнение произведения Валерия Александровича Гаврилина.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5.5. В случае экономии премиально-призовой фонд, финансовые средства могу быть перераспределены на цели проведения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6. Финансовые условия конкурса</w:t>
      </w:r>
      <w:r w:rsidRPr="00D37257">
        <w:rPr>
          <w:sz w:val="28"/>
          <w:szCs w:val="28"/>
        </w:rPr>
        <w:br/>
        <w:t>6.1. Оплата всех расходов, связанных с участием в конкурсе (транспортные расходы, проживание, питание), производится направляющими организациями или участниками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6.2. Зарубежные участники самостоятельно оформляют паспорта и визу. Участники должны обратиться в Российское консульство после получения официального приглашения на участие в конкурсе.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6.3. Иногородним участникам по их просьбе оргкомитет бронирует общежитие колледжа (</w:t>
      </w:r>
      <w:proofErr w:type="gramStart"/>
      <w:r w:rsidRPr="00D37257">
        <w:rPr>
          <w:sz w:val="28"/>
          <w:szCs w:val="28"/>
        </w:rPr>
        <w:t>г</w:t>
      </w:r>
      <w:proofErr w:type="gramEnd"/>
      <w:r w:rsidRPr="00D37257">
        <w:rPr>
          <w:sz w:val="28"/>
          <w:szCs w:val="28"/>
        </w:rPr>
        <w:t>. Вологда, ул. Октябрьская, 19) на указанное количество мест.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6.4. Бронирование гостиниц / квартир осуществляется участниками самостоятельно на сайтах города.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>7. Место проведения конкурса</w:t>
      </w:r>
      <w:r w:rsidRPr="00D37257">
        <w:rPr>
          <w:sz w:val="28"/>
          <w:szCs w:val="28"/>
        </w:rPr>
        <w:br/>
        <w:t xml:space="preserve">7.1. </w:t>
      </w:r>
      <w:proofErr w:type="gramStart"/>
      <w:r w:rsidRPr="00D37257">
        <w:rPr>
          <w:sz w:val="28"/>
          <w:szCs w:val="28"/>
        </w:rPr>
        <w:t xml:space="preserve">Проведение конкурса осуществляется в зданиях бюджетного профессионального образовательного учреждения Вологодской области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Вологодский областной колледж искусств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(г. Вологда, ул. Горького, д. 105; г. Вологда, ул. Октябрьская, д. 19).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>7.2. Оргкомитет по согласованию с заинтересованными организациями вправе использовать и другие помещения для конкурсных прослушиваний и репетиций.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t xml:space="preserve">7.3. </w:t>
      </w:r>
      <w:proofErr w:type="gramStart"/>
      <w:r w:rsidRPr="00D37257">
        <w:rPr>
          <w:sz w:val="28"/>
          <w:szCs w:val="28"/>
        </w:rPr>
        <w:t>Учитывая санитарно-эпидемиологическую ситуацию Организатор вправе принять</w:t>
      </w:r>
      <w:proofErr w:type="gramEnd"/>
      <w:r w:rsidRPr="00D37257">
        <w:rPr>
          <w:sz w:val="28"/>
          <w:szCs w:val="28"/>
        </w:rPr>
        <w:t xml:space="preserve"> решение о проведении конкурсных прослушиваний отдельных участников в </w:t>
      </w:r>
      <w:proofErr w:type="spellStart"/>
      <w:r w:rsidRPr="00D37257">
        <w:rPr>
          <w:sz w:val="28"/>
          <w:szCs w:val="28"/>
        </w:rPr>
        <w:t>online</w:t>
      </w:r>
      <w:proofErr w:type="spellEnd"/>
      <w:r w:rsidRPr="00D37257">
        <w:rPr>
          <w:sz w:val="28"/>
          <w:szCs w:val="28"/>
        </w:rPr>
        <w:t xml:space="preserve"> режиме.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D37257">
        <w:rPr>
          <w:sz w:val="28"/>
          <w:szCs w:val="28"/>
        </w:rPr>
        <w:lastRenderedPageBreak/>
        <w:t>7.4. Контактные телефоны: +7(8172) 27-24-56, 27-25-28</w:t>
      </w:r>
      <w:r w:rsidRPr="00D37257">
        <w:rPr>
          <w:sz w:val="28"/>
          <w:szCs w:val="28"/>
        </w:rPr>
        <w:br/>
        <w:t>Факс: +7(8172) 27-24-56</w:t>
      </w:r>
      <w:r w:rsidRPr="00D37257">
        <w:rPr>
          <w:sz w:val="28"/>
          <w:szCs w:val="28"/>
        </w:rPr>
        <w:br/>
        <w:t>Адрес электронной почты: </w:t>
      </w:r>
      <w:hyperlink r:id="rId5" w:history="1">
        <w:r w:rsidRPr="00D37257">
          <w:rPr>
            <w:rStyle w:val="a5"/>
            <w:color w:val="auto"/>
            <w:sz w:val="28"/>
            <w:szCs w:val="28"/>
            <w:u w:val="none"/>
          </w:rPr>
          <w:t>gavrilincompetition@mail.ru</w:t>
        </w:r>
      </w:hyperlink>
      <w:r w:rsidRPr="00D37257">
        <w:rPr>
          <w:sz w:val="28"/>
          <w:szCs w:val="28"/>
        </w:rPr>
        <w:t>.</w:t>
      </w:r>
    </w:p>
    <w:p w:rsidR="0050356B" w:rsidRPr="00D37257" w:rsidRDefault="0050356B" w:rsidP="0050356B">
      <w:pPr>
        <w:pStyle w:val="a3"/>
        <w:shd w:val="clear" w:color="auto" w:fill="FFFFFF"/>
        <w:spacing w:before="0" w:beforeAutospacing="0" w:after="115" w:afterAutospacing="0"/>
        <w:jc w:val="center"/>
        <w:rPr>
          <w:rStyle w:val="a4"/>
          <w:sz w:val="28"/>
          <w:szCs w:val="28"/>
          <w:u w:val="single"/>
        </w:rPr>
      </w:pPr>
    </w:p>
    <w:p w:rsidR="0050356B" w:rsidRPr="00D37257" w:rsidRDefault="0050356B" w:rsidP="0050356B">
      <w:pPr>
        <w:pStyle w:val="a3"/>
        <w:shd w:val="clear" w:color="auto" w:fill="FFFFFF"/>
        <w:spacing w:before="0" w:beforeAutospacing="0" w:after="115" w:afterAutospacing="0"/>
        <w:jc w:val="center"/>
        <w:rPr>
          <w:rStyle w:val="a4"/>
          <w:sz w:val="28"/>
          <w:szCs w:val="28"/>
          <w:u w:val="single"/>
        </w:rPr>
      </w:pPr>
      <w:r w:rsidRPr="00D37257">
        <w:rPr>
          <w:rStyle w:val="a4"/>
          <w:sz w:val="28"/>
          <w:szCs w:val="28"/>
          <w:u w:val="single"/>
        </w:rPr>
        <w:t>ПРОГРАММНЫЕ ТРЕБОВАНИЯ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ФОРТЕПИАНО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Все возрастные группы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>1. Часть классической сонаты или полифоническое произведение.</w:t>
      </w:r>
      <w:r w:rsidRPr="00D37257">
        <w:rPr>
          <w:sz w:val="28"/>
          <w:szCs w:val="28"/>
        </w:rPr>
        <w:br/>
        <w:t>2. Этюд.</w:t>
      </w:r>
      <w:r w:rsidRPr="00D37257">
        <w:rPr>
          <w:sz w:val="28"/>
          <w:szCs w:val="28"/>
        </w:rPr>
        <w:br/>
        <w:t>Возможно исполнение произведений II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Младшая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И.С. Бах. Двухголосная, трехголосная инвенция или прелюдия и фуга из Хорошо темперированного клавира.</w:t>
      </w:r>
      <w:r w:rsidRPr="00D37257">
        <w:rPr>
          <w:sz w:val="28"/>
          <w:szCs w:val="28"/>
        </w:rPr>
        <w:br/>
        <w:t>2. Соната или сонатина (</w:t>
      </w:r>
      <w:proofErr w:type="spellStart"/>
      <w:r w:rsidRPr="00D37257">
        <w:rPr>
          <w:sz w:val="28"/>
          <w:szCs w:val="28"/>
        </w:rPr>
        <w:t>Чимароза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Кулау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Клементи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Скарлатти</w:t>
      </w:r>
      <w:proofErr w:type="spellEnd"/>
      <w:r w:rsidRPr="00D37257">
        <w:rPr>
          <w:sz w:val="28"/>
          <w:szCs w:val="28"/>
        </w:rPr>
        <w:t xml:space="preserve">, Гайдн, Бетховен (сонатины, легкие сонаты)), в многочастной сонате исполняется </w:t>
      </w:r>
      <w:proofErr w:type="gramStart"/>
      <w:r w:rsidRPr="00D37257">
        <w:rPr>
          <w:sz w:val="28"/>
          <w:szCs w:val="28"/>
        </w:rPr>
        <w:t>сонатное</w:t>
      </w:r>
      <w:proofErr w:type="gram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allegro</w:t>
      </w:r>
      <w:proofErr w:type="spellEnd"/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3. Этюд (Черни, </w:t>
      </w:r>
      <w:proofErr w:type="spellStart"/>
      <w:r w:rsidRPr="00D37257">
        <w:rPr>
          <w:sz w:val="28"/>
          <w:szCs w:val="28"/>
        </w:rPr>
        <w:t>Лемуан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Лешгорн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Крамер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Клементи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Мошковский</w:t>
      </w:r>
      <w:proofErr w:type="spellEnd"/>
      <w:r w:rsidRPr="00D37257">
        <w:rPr>
          <w:sz w:val="28"/>
          <w:szCs w:val="28"/>
        </w:rPr>
        <w:t>, Аренский, Мендельсон, Лист (юношеские этюды)).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 (не более 10 минут)</w:t>
      </w:r>
      <w:r w:rsidRPr="00D37257">
        <w:rPr>
          <w:sz w:val="28"/>
          <w:szCs w:val="28"/>
        </w:rPr>
        <w:br/>
        <w:t>1. Пьеса композитора-романтика.</w:t>
      </w:r>
      <w:r w:rsidRPr="00D37257">
        <w:rPr>
          <w:sz w:val="28"/>
          <w:szCs w:val="28"/>
        </w:rPr>
        <w:br/>
        <w:t xml:space="preserve">2. Пьеса В. Гаврилина (одна пьеса, за исключением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Трех танцев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, которые исполняются целиком).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</w:t>
      </w:r>
      <w:proofErr w:type="spellStart"/>
      <w:r w:rsidRPr="00D37257">
        <w:rPr>
          <w:sz w:val="28"/>
          <w:szCs w:val="28"/>
        </w:rPr>
        <w:t>www.muscollege.ru</w:t>
      </w:r>
      <w:proofErr w:type="spellEnd"/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Средняя и старшая группы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И.С. Бах. Прелюдия и фуга из Хорошо темперированного клавира.</w:t>
      </w:r>
      <w:r w:rsidRPr="00D37257">
        <w:rPr>
          <w:sz w:val="28"/>
          <w:szCs w:val="28"/>
        </w:rPr>
        <w:br/>
        <w:t xml:space="preserve">2. Классическая соната (Гайдн, Моцарт, Бетховен) - </w:t>
      </w:r>
      <w:proofErr w:type="gramStart"/>
      <w:r w:rsidRPr="00D37257">
        <w:rPr>
          <w:sz w:val="28"/>
          <w:szCs w:val="28"/>
        </w:rPr>
        <w:t>сонатное</w:t>
      </w:r>
      <w:proofErr w:type="gram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allegro</w:t>
      </w:r>
      <w:proofErr w:type="spellEnd"/>
      <w:r w:rsidRPr="00D37257">
        <w:rPr>
          <w:sz w:val="28"/>
          <w:szCs w:val="28"/>
        </w:rPr>
        <w:t xml:space="preserve"> или финал.</w:t>
      </w:r>
      <w:r w:rsidRPr="00D37257">
        <w:rPr>
          <w:sz w:val="28"/>
          <w:szCs w:val="28"/>
        </w:rPr>
        <w:br/>
        <w:t xml:space="preserve">3. </w:t>
      </w:r>
      <w:proofErr w:type="gramStart"/>
      <w:r w:rsidRPr="00D37257">
        <w:rPr>
          <w:sz w:val="28"/>
          <w:szCs w:val="28"/>
        </w:rPr>
        <w:t>Виртуозный этюд (</w:t>
      </w:r>
      <w:proofErr w:type="spellStart"/>
      <w:r w:rsidRPr="00D37257">
        <w:rPr>
          <w:sz w:val="28"/>
          <w:szCs w:val="28"/>
        </w:rPr>
        <w:t>Мошковский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Мельдельсон</w:t>
      </w:r>
      <w:proofErr w:type="spellEnd"/>
      <w:r w:rsidRPr="00D37257">
        <w:rPr>
          <w:sz w:val="28"/>
          <w:szCs w:val="28"/>
        </w:rPr>
        <w:t xml:space="preserve">, </w:t>
      </w:r>
      <w:proofErr w:type="spellStart"/>
      <w:r w:rsidRPr="00D37257">
        <w:rPr>
          <w:sz w:val="28"/>
          <w:szCs w:val="28"/>
        </w:rPr>
        <w:t>Клементи</w:t>
      </w:r>
      <w:proofErr w:type="spellEnd"/>
      <w:r w:rsidRPr="00D37257">
        <w:rPr>
          <w:sz w:val="28"/>
          <w:szCs w:val="28"/>
        </w:rPr>
        <w:t>, Лист, Шопен, Прокофьев, Рахманинов, Скрябин (этюд Черни, ор. 299, ор. 740 - только для средней группы)).</w:t>
      </w:r>
      <w:proofErr w:type="gramEnd"/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 (средняя группа - не более 17 минут, старшая группа - не более 20 минут)</w:t>
      </w:r>
      <w:r w:rsidRPr="00D37257">
        <w:rPr>
          <w:sz w:val="28"/>
          <w:szCs w:val="28"/>
        </w:rPr>
        <w:br/>
        <w:t>1. Развернутое романтическое произведение (не менее 5 минут).</w:t>
      </w:r>
      <w:r w:rsidRPr="00D37257">
        <w:rPr>
          <w:sz w:val="28"/>
          <w:szCs w:val="28"/>
        </w:rPr>
        <w:br/>
        <w:t>2. Произведение композитора XX века.</w:t>
      </w:r>
      <w:r w:rsidRPr="00D37257">
        <w:rPr>
          <w:sz w:val="28"/>
          <w:szCs w:val="28"/>
        </w:rPr>
        <w:br/>
        <w:t xml:space="preserve">3. Пьеса В. Гаврилина (одна пьеса, за исключением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Трех танцев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, которые исполняются целиком).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</w:t>
      </w:r>
      <w:proofErr w:type="spellStart"/>
      <w:r w:rsidRPr="00D37257">
        <w:rPr>
          <w:sz w:val="28"/>
          <w:szCs w:val="28"/>
        </w:rPr>
        <w:t>www.muscollege.ru</w:t>
      </w:r>
      <w:proofErr w:type="spellEnd"/>
      <w:r w:rsidRPr="00D37257">
        <w:rPr>
          <w:sz w:val="28"/>
          <w:szCs w:val="28"/>
        </w:rPr>
        <w:t>.</w:t>
      </w:r>
    </w:p>
    <w:p w:rsidR="0050356B" w:rsidRPr="00D37257" w:rsidRDefault="0050356B" w:rsidP="00750080">
      <w:pPr>
        <w:pStyle w:val="a3"/>
        <w:shd w:val="clear" w:color="auto" w:fill="FFFFFF"/>
        <w:spacing w:before="0" w:beforeAutospacing="0" w:after="115" w:afterAutospacing="0"/>
        <w:rPr>
          <w:rStyle w:val="a4"/>
          <w:sz w:val="28"/>
          <w:szCs w:val="28"/>
        </w:rPr>
      </w:pP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СКРИПКА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Все возрастные группы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>1. Часть классической сонаты или полифоническая пьеса.</w:t>
      </w:r>
      <w:r w:rsidRPr="00D37257">
        <w:rPr>
          <w:sz w:val="28"/>
          <w:szCs w:val="28"/>
        </w:rPr>
        <w:br/>
      </w:r>
      <w:r w:rsidRPr="00D37257">
        <w:rPr>
          <w:sz w:val="28"/>
          <w:szCs w:val="28"/>
        </w:rPr>
        <w:lastRenderedPageBreak/>
        <w:t>2. Виртуозное произведение.</w:t>
      </w:r>
      <w:r w:rsidRPr="00D37257">
        <w:rPr>
          <w:sz w:val="28"/>
          <w:szCs w:val="28"/>
        </w:rPr>
        <w:br/>
        <w:t>Возможно исполнение произведений II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Младшая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Этюд для скрипки соло.</w:t>
      </w:r>
      <w:r w:rsidRPr="00D37257">
        <w:rPr>
          <w:sz w:val="28"/>
          <w:szCs w:val="28"/>
        </w:rPr>
        <w:br/>
        <w:t xml:space="preserve">2. Фантазия </w:t>
      </w:r>
      <w:proofErr w:type="spellStart"/>
      <w:r w:rsidRPr="00D37257">
        <w:rPr>
          <w:sz w:val="28"/>
          <w:szCs w:val="28"/>
        </w:rPr>
        <w:t>Телемана</w:t>
      </w:r>
      <w:proofErr w:type="spellEnd"/>
      <w:r w:rsidRPr="00D37257">
        <w:rPr>
          <w:sz w:val="28"/>
          <w:szCs w:val="28"/>
        </w:rPr>
        <w:t xml:space="preserve"> или две части старинной сонаты.</w:t>
      </w:r>
      <w:r w:rsidRPr="00D37257">
        <w:rPr>
          <w:sz w:val="28"/>
          <w:szCs w:val="28"/>
        </w:rPr>
        <w:br/>
        <w:t>3. Виртуозная пьеса.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Концерт - первая или вторая и третья части.</w:t>
      </w:r>
      <w:r w:rsidRPr="00D37257">
        <w:rPr>
          <w:sz w:val="28"/>
          <w:szCs w:val="28"/>
        </w:rPr>
        <w:br/>
        <w:t xml:space="preserve">2. Пьеса В. Гаврилина.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</w:t>
      </w:r>
      <w:proofErr w:type="spellStart"/>
      <w:r w:rsidRPr="00D37257">
        <w:rPr>
          <w:sz w:val="28"/>
          <w:szCs w:val="28"/>
        </w:rPr>
        <w:t>www.muscollege.ru</w:t>
      </w:r>
      <w:proofErr w:type="spellEnd"/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Средняя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Этюд для скрипки соло.</w:t>
      </w:r>
      <w:r w:rsidRPr="00D37257">
        <w:rPr>
          <w:sz w:val="28"/>
          <w:szCs w:val="28"/>
        </w:rPr>
        <w:br/>
        <w:t xml:space="preserve">2. Две части </w:t>
      </w:r>
      <w:proofErr w:type="gramStart"/>
      <w:r w:rsidRPr="00D37257">
        <w:rPr>
          <w:sz w:val="28"/>
          <w:szCs w:val="28"/>
        </w:rPr>
        <w:t>из</w:t>
      </w:r>
      <w:proofErr w:type="gramEnd"/>
      <w:r w:rsidRPr="00D37257">
        <w:rPr>
          <w:sz w:val="28"/>
          <w:szCs w:val="28"/>
        </w:rPr>
        <w:t xml:space="preserve"> </w:t>
      </w:r>
      <w:proofErr w:type="gramStart"/>
      <w:r w:rsidRPr="00D37257">
        <w:rPr>
          <w:sz w:val="28"/>
          <w:szCs w:val="28"/>
        </w:rPr>
        <w:t>Партиты</w:t>
      </w:r>
      <w:proofErr w:type="gramEnd"/>
      <w:r w:rsidRPr="00D37257">
        <w:rPr>
          <w:sz w:val="28"/>
          <w:szCs w:val="28"/>
        </w:rPr>
        <w:t xml:space="preserve"> или Сонаты для скрипки соло Баха или две части из старинной сонаты.</w:t>
      </w:r>
      <w:r w:rsidRPr="00D37257">
        <w:rPr>
          <w:sz w:val="28"/>
          <w:szCs w:val="28"/>
        </w:rPr>
        <w:br/>
        <w:t>3. Виртуозная пьеса.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Концерт - первая или вторая и третья части.</w:t>
      </w:r>
      <w:r w:rsidRPr="00D37257">
        <w:rPr>
          <w:sz w:val="28"/>
          <w:szCs w:val="28"/>
        </w:rPr>
        <w:br/>
        <w:t xml:space="preserve">2. Пьеса В. Гаврилина.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</w:t>
      </w:r>
      <w:proofErr w:type="spellStart"/>
      <w:r w:rsidRPr="00D37257">
        <w:rPr>
          <w:sz w:val="28"/>
          <w:szCs w:val="28"/>
        </w:rPr>
        <w:t>www.muscollege.ru</w:t>
      </w:r>
      <w:proofErr w:type="spellEnd"/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Старшая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Этюд или Каприс для скрипки соло.</w:t>
      </w:r>
      <w:r w:rsidRPr="00D37257">
        <w:rPr>
          <w:sz w:val="28"/>
          <w:szCs w:val="28"/>
        </w:rPr>
        <w:br/>
        <w:t xml:space="preserve">2. И.С. Бах. Две части </w:t>
      </w:r>
      <w:proofErr w:type="gramStart"/>
      <w:r w:rsidRPr="00D37257">
        <w:rPr>
          <w:sz w:val="28"/>
          <w:szCs w:val="28"/>
        </w:rPr>
        <w:t>из</w:t>
      </w:r>
      <w:proofErr w:type="gramEnd"/>
      <w:r w:rsidRPr="00D37257">
        <w:rPr>
          <w:sz w:val="28"/>
          <w:szCs w:val="28"/>
        </w:rPr>
        <w:t xml:space="preserve"> </w:t>
      </w:r>
      <w:proofErr w:type="gramStart"/>
      <w:r w:rsidRPr="00D37257">
        <w:rPr>
          <w:sz w:val="28"/>
          <w:szCs w:val="28"/>
        </w:rPr>
        <w:t>Партиты</w:t>
      </w:r>
      <w:proofErr w:type="gramEnd"/>
      <w:r w:rsidRPr="00D37257">
        <w:rPr>
          <w:sz w:val="28"/>
          <w:szCs w:val="28"/>
        </w:rPr>
        <w:t xml:space="preserve"> или Сонаты для скрипки соло.</w:t>
      </w:r>
      <w:r w:rsidRPr="00D37257">
        <w:rPr>
          <w:sz w:val="28"/>
          <w:szCs w:val="28"/>
        </w:rPr>
        <w:br/>
        <w:t>3. Виртуозное произведение.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Концерт - первая или вторая и третья части.</w:t>
      </w:r>
      <w:r w:rsidRPr="00D37257">
        <w:rPr>
          <w:sz w:val="28"/>
          <w:szCs w:val="28"/>
        </w:rPr>
        <w:br/>
        <w:t xml:space="preserve">2. Пьеса В. Гаврилина.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</w:t>
      </w:r>
      <w:proofErr w:type="spellStart"/>
      <w:r w:rsidRPr="00D37257">
        <w:rPr>
          <w:sz w:val="28"/>
          <w:szCs w:val="28"/>
        </w:rPr>
        <w:t>www.muscollege.ru</w:t>
      </w:r>
      <w:proofErr w:type="spellEnd"/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 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ВИОЛОНЧЕЛЬ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Все возрастные группы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>1. Часть классической сонаты или полифоническая пьеса.</w:t>
      </w:r>
      <w:r w:rsidRPr="00D37257">
        <w:rPr>
          <w:sz w:val="28"/>
          <w:szCs w:val="28"/>
        </w:rPr>
        <w:br/>
        <w:t>2. Виртуозное произведение.</w:t>
      </w:r>
      <w:r w:rsidRPr="00D37257">
        <w:rPr>
          <w:sz w:val="28"/>
          <w:szCs w:val="28"/>
        </w:rPr>
        <w:br/>
        <w:t>Возможно исполнение произведений II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Младшая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Этюд для виолончели соло.</w:t>
      </w:r>
      <w:r w:rsidRPr="00D37257">
        <w:rPr>
          <w:sz w:val="28"/>
          <w:szCs w:val="28"/>
        </w:rPr>
        <w:br/>
        <w:t>2. Две части из старинной сонаты.</w:t>
      </w:r>
      <w:r w:rsidRPr="00D37257">
        <w:rPr>
          <w:sz w:val="28"/>
          <w:szCs w:val="28"/>
        </w:rPr>
        <w:br/>
        <w:t>3. Виртуозная пьеса.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lastRenderedPageBreak/>
        <w:t>III тур</w:t>
      </w:r>
      <w:r w:rsidRPr="00D37257">
        <w:rPr>
          <w:sz w:val="28"/>
          <w:szCs w:val="28"/>
        </w:rPr>
        <w:br/>
        <w:t>1. Концерт - первая или вторая и третья части.</w:t>
      </w:r>
      <w:r w:rsidRPr="00D37257">
        <w:rPr>
          <w:sz w:val="28"/>
          <w:szCs w:val="28"/>
        </w:rPr>
        <w:br/>
        <w:t xml:space="preserve">2. Пьеса В. Гаврилина.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</w:t>
      </w:r>
      <w:proofErr w:type="spellStart"/>
      <w:r w:rsidRPr="00D37257">
        <w:rPr>
          <w:sz w:val="28"/>
          <w:szCs w:val="28"/>
        </w:rPr>
        <w:t>www.muscollege.ru</w:t>
      </w:r>
      <w:proofErr w:type="spellEnd"/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Средняя и старшая группы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Этюд для виолончели соло.</w:t>
      </w:r>
      <w:r w:rsidRPr="00D37257">
        <w:rPr>
          <w:sz w:val="28"/>
          <w:szCs w:val="28"/>
        </w:rPr>
        <w:br/>
        <w:t>2. И.С. Бах - две части из Сюиты для виолончели соло.</w:t>
      </w:r>
      <w:r w:rsidRPr="00D37257">
        <w:rPr>
          <w:sz w:val="28"/>
          <w:szCs w:val="28"/>
        </w:rPr>
        <w:br/>
        <w:t>3. Виртуозная пьеса.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Концерт - первая или вторая и третья части.</w:t>
      </w:r>
      <w:r w:rsidRPr="00D37257">
        <w:rPr>
          <w:sz w:val="28"/>
          <w:szCs w:val="28"/>
        </w:rPr>
        <w:br/>
        <w:t xml:space="preserve">2. Пьеса В. Гаврилина.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</w:t>
      </w:r>
      <w:proofErr w:type="spellStart"/>
      <w:r w:rsidRPr="00D37257">
        <w:rPr>
          <w:sz w:val="28"/>
          <w:szCs w:val="28"/>
        </w:rPr>
        <w:t>www.muscollege.ru</w:t>
      </w:r>
      <w:proofErr w:type="spellEnd"/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 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АКАДЕМИЧЕСКИЙ ВОКАЛ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Все возрастные группы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>1. Два разнохарактерных произведения русских и западных композиторов.</w:t>
      </w:r>
      <w:r w:rsidRPr="00D37257">
        <w:rPr>
          <w:sz w:val="28"/>
          <w:szCs w:val="28"/>
        </w:rPr>
        <w:br/>
        <w:t>Возможно исполнение произведений из II и/или III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Средняя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 xml:space="preserve">1. Русский романс композиторов </w:t>
      </w:r>
      <w:proofErr w:type="spellStart"/>
      <w:r w:rsidRPr="00D37257">
        <w:rPr>
          <w:sz w:val="28"/>
          <w:szCs w:val="28"/>
        </w:rPr>
        <w:t>доглинкинского</w:t>
      </w:r>
      <w:proofErr w:type="spellEnd"/>
      <w:r w:rsidRPr="00D37257">
        <w:rPr>
          <w:sz w:val="28"/>
          <w:szCs w:val="28"/>
        </w:rPr>
        <w:t xml:space="preserve"> периода или произведение западных композиторов (Г. Гендель, В.А. Моцарт, Л. Бетховен, И. Гайдн, Ж.Б. </w:t>
      </w:r>
      <w:proofErr w:type="spellStart"/>
      <w:r w:rsidRPr="00D37257">
        <w:rPr>
          <w:sz w:val="28"/>
          <w:szCs w:val="28"/>
        </w:rPr>
        <w:t>Векерлен</w:t>
      </w:r>
      <w:proofErr w:type="spellEnd"/>
      <w:r w:rsidRPr="00D37257">
        <w:rPr>
          <w:sz w:val="28"/>
          <w:szCs w:val="28"/>
        </w:rPr>
        <w:t>, Ф. Шуберт, Р. Шуман).</w:t>
      </w:r>
      <w:r w:rsidRPr="00D37257">
        <w:rPr>
          <w:sz w:val="28"/>
          <w:szCs w:val="28"/>
        </w:rPr>
        <w:br/>
        <w:t>2. Народное вокальное произведение.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 xml:space="preserve">1. Вокальное произведение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. Ноты </w:t>
      </w:r>
      <w:proofErr w:type="gramStart"/>
      <w:r w:rsidRPr="00D37257">
        <w:rPr>
          <w:sz w:val="28"/>
          <w:szCs w:val="28"/>
        </w:rPr>
        <w:t>примерных</w:t>
      </w:r>
      <w:proofErr w:type="gramEnd"/>
      <w:r w:rsidRPr="00D37257">
        <w:rPr>
          <w:sz w:val="28"/>
          <w:szCs w:val="28"/>
        </w:rPr>
        <w:t xml:space="preserve"> произведении.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</w:t>
      </w:r>
      <w:proofErr w:type="spellStart"/>
      <w:r w:rsidRPr="00D37257">
        <w:rPr>
          <w:sz w:val="28"/>
          <w:szCs w:val="28"/>
        </w:rPr>
        <w:t>www.muscollege.ru</w:t>
      </w:r>
      <w:proofErr w:type="spellEnd"/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>2. Ария западного композитора XVI-XVIII вв.</w:t>
      </w:r>
      <w:r w:rsidRPr="00D37257">
        <w:rPr>
          <w:sz w:val="28"/>
          <w:szCs w:val="28"/>
        </w:rPr>
        <w:br/>
        <w:t>3. Романс русского композитора.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Старшая группа</w:t>
      </w:r>
      <w:r w:rsidRPr="00D37257">
        <w:rPr>
          <w:sz w:val="28"/>
          <w:szCs w:val="28"/>
        </w:rPr>
        <w:br/>
        <w:t>II тур</w:t>
      </w:r>
      <w:r w:rsidRPr="00D37257">
        <w:rPr>
          <w:sz w:val="28"/>
          <w:szCs w:val="28"/>
        </w:rPr>
        <w:br/>
        <w:t>1. Ария западного композитора XVI-XVIII вв.</w:t>
      </w:r>
      <w:r w:rsidRPr="00D37257">
        <w:rPr>
          <w:sz w:val="28"/>
          <w:szCs w:val="28"/>
        </w:rPr>
        <w:br/>
        <w:t>2. Народное вокальное произведение.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Ария русского композитора.</w:t>
      </w:r>
      <w:r w:rsidRPr="00D37257">
        <w:rPr>
          <w:sz w:val="28"/>
          <w:szCs w:val="28"/>
        </w:rPr>
        <w:br/>
        <w:t>2. Романс или песня русского композитора.</w:t>
      </w:r>
      <w:r w:rsidRPr="00D37257">
        <w:rPr>
          <w:sz w:val="28"/>
          <w:szCs w:val="28"/>
        </w:rPr>
        <w:br/>
        <w:t xml:space="preserve">3. Вокальное произведение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. Ноты примерных произведений В.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размещены на сайте Организатора по адресу: </w:t>
      </w:r>
      <w:proofErr w:type="spellStart"/>
      <w:r w:rsidRPr="00D37257">
        <w:rPr>
          <w:sz w:val="28"/>
          <w:szCs w:val="28"/>
        </w:rPr>
        <w:t>www.muscollege.ru</w:t>
      </w:r>
      <w:proofErr w:type="spellEnd"/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 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lastRenderedPageBreak/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БАЯН, АККОРДЕОН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Младшая группа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 (не более 15 минут)</w:t>
      </w:r>
      <w:r w:rsidRPr="00D37257">
        <w:rPr>
          <w:sz w:val="28"/>
          <w:szCs w:val="28"/>
        </w:rPr>
        <w:br/>
        <w:t>1. Полифоническое произведение.</w:t>
      </w:r>
      <w:r w:rsidRPr="00D37257">
        <w:rPr>
          <w:sz w:val="28"/>
          <w:szCs w:val="28"/>
        </w:rPr>
        <w:br/>
        <w:t>2. Циклическое произведение: сюита, сонатина (не менее 2-х частей), либо 3 разнохарактерные пьесы.</w:t>
      </w:r>
      <w:r w:rsidRPr="00D37257">
        <w:rPr>
          <w:sz w:val="28"/>
          <w:szCs w:val="28"/>
        </w:rPr>
        <w:br/>
        <w:t>3. Произведение по выбору участника.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 (не более 15 минут)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  <w:r w:rsidRPr="00D37257">
        <w:rPr>
          <w:sz w:val="28"/>
          <w:szCs w:val="28"/>
        </w:rPr>
        <w:br/>
        <w:t>Допускается исполнение произведений I тура.</w:t>
      </w:r>
      <w:r w:rsidRPr="00D37257">
        <w:rPr>
          <w:sz w:val="28"/>
          <w:szCs w:val="28"/>
        </w:rPr>
        <w:br/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Средняя группа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 (не более 20 минут)</w:t>
      </w:r>
      <w:r w:rsidRPr="00D37257">
        <w:rPr>
          <w:sz w:val="28"/>
          <w:szCs w:val="28"/>
        </w:rPr>
        <w:br/>
        <w:t>1. Полифоническое произведение.</w:t>
      </w:r>
      <w:r w:rsidRPr="00D37257">
        <w:rPr>
          <w:sz w:val="28"/>
          <w:szCs w:val="28"/>
        </w:rPr>
        <w:br/>
        <w:t>2. Крупная форма: сонатина; часть сонаты или концерта; сюита (не менее 3-х частей).</w:t>
      </w:r>
      <w:r w:rsidRPr="00D37257">
        <w:rPr>
          <w:sz w:val="28"/>
          <w:szCs w:val="28"/>
        </w:rPr>
        <w:br/>
        <w:t>3. Виртуозное произведение или обработка народной мелодии виртуозного характера.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 (не более 15 минут)</w:t>
      </w:r>
      <w:r w:rsidRPr="00D37257">
        <w:rPr>
          <w:sz w:val="28"/>
          <w:szCs w:val="28"/>
        </w:rPr>
        <w:br/>
        <w:t>1. Свободная, разнообразная программа, включающая произведения классической и оригинальной музыки. Возможно повторение одного произведения из 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Старшая группа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</w:t>
      </w:r>
      <w:r w:rsidRPr="00D37257">
        <w:rPr>
          <w:sz w:val="28"/>
          <w:szCs w:val="28"/>
        </w:rPr>
        <w:br/>
        <w:t>2. Виртуозное сочинение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 (не более 20 минут)</w:t>
      </w:r>
      <w:r w:rsidRPr="00D37257">
        <w:rPr>
          <w:sz w:val="28"/>
          <w:szCs w:val="28"/>
        </w:rPr>
        <w:br/>
        <w:t>1. Имитационная полифония (не менее 3-х голосов).</w:t>
      </w:r>
      <w:r w:rsidRPr="00D37257">
        <w:rPr>
          <w:sz w:val="28"/>
          <w:szCs w:val="28"/>
        </w:rPr>
        <w:br/>
        <w:t xml:space="preserve">2. Произведение крупной формы: соната; концерт (не менее 2-х контрастных частей или часть в форме </w:t>
      </w:r>
      <w:proofErr w:type="gramStart"/>
      <w:r w:rsidRPr="00D37257">
        <w:rPr>
          <w:sz w:val="28"/>
          <w:szCs w:val="28"/>
        </w:rPr>
        <w:t>сонатного</w:t>
      </w:r>
      <w:proofErr w:type="gramEnd"/>
      <w:r w:rsidRPr="00D37257">
        <w:rPr>
          <w:sz w:val="28"/>
          <w:szCs w:val="28"/>
        </w:rPr>
        <w:t xml:space="preserve"> аллегро); сюита (не менее 3-х контрастных частей).</w:t>
      </w:r>
      <w:r w:rsidRPr="00D37257">
        <w:rPr>
          <w:sz w:val="28"/>
          <w:szCs w:val="28"/>
        </w:rPr>
        <w:br/>
        <w:t>3. Оригинальное произведение по выбору исполнителя.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Виртуозное сочинение из первого тура.</w:t>
      </w:r>
      <w:r w:rsidRPr="00D37257">
        <w:rPr>
          <w:sz w:val="28"/>
          <w:szCs w:val="28"/>
        </w:rPr>
        <w:br/>
        <w:t>2. Исполнение одного из предложенных произведений в сопровождении оркестра народных инструментов:</w:t>
      </w:r>
      <w:r w:rsidRPr="00D37257">
        <w:rPr>
          <w:sz w:val="28"/>
          <w:szCs w:val="28"/>
        </w:rPr>
        <w:br/>
        <w:t xml:space="preserve">• Р. </w:t>
      </w:r>
      <w:proofErr w:type="spellStart"/>
      <w:r w:rsidRPr="00D37257">
        <w:rPr>
          <w:sz w:val="28"/>
          <w:szCs w:val="28"/>
        </w:rPr>
        <w:t>Гальяно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Opal-concert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(возможно исполнение только I части, либо II-III, либо </w:t>
      </w:r>
      <w:r w:rsidRPr="00D37257">
        <w:rPr>
          <w:sz w:val="28"/>
          <w:szCs w:val="28"/>
        </w:rPr>
        <w:lastRenderedPageBreak/>
        <w:t>III часть).</w:t>
      </w:r>
      <w:r w:rsidRPr="00D37257">
        <w:rPr>
          <w:sz w:val="28"/>
          <w:szCs w:val="28"/>
        </w:rPr>
        <w:br/>
        <w:t xml:space="preserve">• А. </w:t>
      </w:r>
      <w:proofErr w:type="spellStart"/>
      <w:r w:rsidRPr="00D37257">
        <w:rPr>
          <w:sz w:val="28"/>
          <w:szCs w:val="28"/>
        </w:rPr>
        <w:t>Репников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Концерт поэма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, финал.</w:t>
      </w:r>
      <w:r w:rsidRPr="00D37257">
        <w:rPr>
          <w:sz w:val="28"/>
          <w:szCs w:val="28"/>
        </w:rPr>
        <w:br/>
        <w:t xml:space="preserve">• В.Семёнов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Дивертисмент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,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Ностальгия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А. </w:t>
      </w:r>
      <w:proofErr w:type="spellStart"/>
      <w:r w:rsidRPr="00D37257">
        <w:rPr>
          <w:sz w:val="28"/>
          <w:szCs w:val="28"/>
        </w:rPr>
        <w:t>Пьяццолла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Oblivion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А. </w:t>
      </w:r>
      <w:proofErr w:type="spellStart"/>
      <w:r w:rsidRPr="00D37257">
        <w:rPr>
          <w:sz w:val="28"/>
          <w:szCs w:val="28"/>
        </w:rPr>
        <w:t>Музикини</w:t>
      </w:r>
      <w:proofErr w:type="spellEnd"/>
      <w:r w:rsidRPr="00D37257">
        <w:rPr>
          <w:sz w:val="28"/>
          <w:szCs w:val="28"/>
        </w:rPr>
        <w:t xml:space="preserve"> Р. </w:t>
      </w:r>
      <w:proofErr w:type="spellStart"/>
      <w:r w:rsidRPr="00D37257">
        <w:rPr>
          <w:sz w:val="28"/>
          <w:szCs w:val="28"/>
        </w:rPr>
        <w:t>Гальяно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Song</w:t>
      </w:r>
      <w:proofErr w:type="spell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for</w:t>
      </w:r>
      <w:proofErr w:type="spell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Joss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 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ЭСТРАДНАЯ МУЗЫКА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rStyle w:val="a4"/>
          <w:sz w:val="28"/>
          <w:szCs w:val="28"/>
        </w:rPr>
        <w:t xml:space="preserve"> (БАЯН, АККОРДЕОН, НАЦИОНАЯЛЬНЫЕ ВИДЫ ГАРМОНИК)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Средняя группа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 (не более 10 минут)</w:t>
      </w:r>
      <w:r w:rsidRPr="00D37257">
        <w:rPr>
          <w:sz w:val="28"/>
          <w:szCs w:val="28"/>
        </w:rPr>
        <w:br/>
        <w:t>1. 2-3 разнохарактерных произведения.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 (не более 15 минут)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  <w:r w:rsidRPr="00D37257">
        <w:rPr>
          <w:sz w:val="28"/>
          <w:szCs w:val="28"/>
        </w:rPr>
        <w:br/>
        <w:t>Допускается исполнение произведений 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i/>
          <w:iCs/>
          <w:sz w:val="28"/>
          <w:szCs w:val="28"/>
        </w:rPr>
        <w:t>Старшая группа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  <w:t xml:space="preserve">1. Пьеса </w:t>
      </w:r>
      <w:proofErr w:type="spellStart"/>
      <w:r w:rsidRPr="00D37257">
        <w:rPr>
          <w:sz w:val="28"/>
          <w:szCs w:val="28"/>
        </w:rPr>
        <w:t>кантиленного</w:t>
      </w:r>
      <w:proofErr w:type="spellEnd"/>
      <w:r w:rsidRPr="00D37257">
        <w:rPr>
          <w:sz w:val="28"/>
          <w:szCs w:val="28"/>
        </w:rPr>
        <w:t xml:space="preserve"> характера.</w:t>
      </w:r>
      <w:r w:rsidRPr="00D37257">
        <w:rPr>
          <w:sz w:val="28"/>
          <w:szCs w:val="28"/>
        </w:rPr>
        <w:br/>
        <w:t>2. Виртуозное сочинение.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 (не более 15 минут)</w:t>
      </w:r>
      <w:r w:rsidRPr="00D37257">
        <w:rPr>
          <w:sz w:val="28"/>
          <w:szCs w:val="28"/>
        </w:rPr>
        <w:br/>
        <w:t>1. 3 разнохарактерных произведения.</w:t>
      </w:r>
      <w:r w:rsidRPr="00D37257">
        <w:rPr>
          <w:sz w:val="28"/>
          <w:szCs w:val="28"/>
        </w:rPr>
        <w:br/>
        <w:t>Не допускается исполнение произведений I тура.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1. Виртуозное сочинение из I тура (соло).</w:t>
      </w:r>
      <w:r w:rsidRPr="00D37257">
        <w:rPr>
          <w:sz w:val="28"/>
          <w:szCs w:val="28"/>
        </w:rPr>
        <w:br/>
        <w:t>2. Исполнение одного из предложенных произведений в сопровождении оркестра народных инструментов.</w:t>
      </w:r>
      <w:r w:rsidRPr="00D37257">
        <w:rPr>
          <w:sz w:val="28"/>
          <w:szCs w:val="28"/>
        </w:rPr>
        <w:br/>
      </w:r>
      <w:r w:rsidRPr="00D37257">
        <w:rPr>
          <w:rStyle w:val="a6"/>
          <w:sz w:val="28"/>
          <w:szCs w:val="28"/>
        </w:rPr>
        <w:t>Баян-аккордеон:</w:t>
      </w:r>
      <w:r w:rsidRPr="00D37257">
        <w:rPr>
          <w:sz w:val="28"/>
          <w:szCs w:val="28"/>
        </w:rPr>
        <w:br/>
        <w:t xml:space="preserve">• Р. </w:t>
      </w:r>
      <w:proofErr w:type="spellStart"/>
      <w:r w:rsidRPr="00D37257">
        <w:rPr>
          <w:sz w:val="28"/>
          <w:szCs w:val="28"/>
        </w:rPr>
        <w:t>Гальяно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Opal-concert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 (возможно исполнение только I части, либо II-III, либо III часть).</w:t>
      </w:r>
      <w:r w:rsidRPr="00D37257">
        <w:rPr>
          <w:sz w:val="28"/>
          <w:szCs w:val="28"/>
        </w:rPr>
        <w:br/>
        <w:t xml:space="preserve">• В.Семёнов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Дивертисмент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 xml:space="preserve">,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Ностальгия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А. </w:t>
      </w:r>
      <w:proofErr w:type="spellStart"/>
      <w:r w:rsidRPr="00D37257">
        <w:rPr>
          <w:sz w:val="28"/>
          <w:szCs w:val="28"/>
        </w:rPr>
        <w:t>Пьяццолла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Oblivion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А. </w:t>
      </w:r>
      <w:proofErr w:type="spellStart"/>
      <w:r w:rsidRPr="00D37257">
        <w:rPr>
          <w:sz w:val="28"/>
          <w:szCs w:val="28"/>
        </w:rPr>
        <w:t>Музикини</w:t>
      </w:r>
      <w:proofErr w:type="spellEnd"/>
      <w:r w:rsidRPr="00D37257">
        <w:rPr>
          <w:sz w:val="28"/>
          <w:szCs w:val="28"/>
        </w:rPr>
        <w:t xml:space="preserve"> Р. </w:t>
      </w:r>
      <w:proofErr w:type="spellStart"/>
      <w:r w:rsidRPr="00D37257">
        <w:rPr>
          <w:sz w:val="28"/>
          <w:szCs w:val="28"/>
        </w:rPr>
        <w:t>Гальяно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proofErr w:type="spellStart"/>
      <w:r w:rsidRPr="00D37257">
        <w:rPr>
          <w:sz w:val="28"/>
          <w:szCs w:val="28"/>
        </w:rPr>
        <w:t>Song</w:t>
      </w:r>
      <w:proofErr w:type="spell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for</w:t>
      </w:r>
      <w:proofErr w:type="spellEnd"/>
      <w:r w:rsidRPr="00D37257">
        <w:rPr>
          <w:sz w:val="28"/>
          <w:szCs w:val="28"/>
        </w:rPr>
        <w:t xml:space="preserve"> </w:t>
      </w:r>
      <w:proofErr w:type="spellStart"/>
      <w:r w:rsidRPr="00D37257">
        <w:rPr>
          <w:sz w:val="28"/>
          <w:szCs w:val="28"/>
        </w:rPr>
        <w:t>Joss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</w:r>
      <w:r w:rsidRPr="00D37257">
        <w:rPr>
          <w:rStyle w:val="a6"/>
          <w:sz w:val="28"/>
          <w:szCs w:val="28"/>
        </w:rPr>
        <w:t>Гармонь (хромка): </w:t>
      </w:r>
      <w:r w:rsidRPr="00D37257">
        <w:rPr>
          <w:sz w:val="28"/>
          <w:szCs w:val="28"/>
        </w:rPr>
        <w:t>тональность согласовать с Организатором:</w:t>
      </w:r>
      <w:r w:rsidRPr="00D37257">
        <w:rPr>
          <w:sz w:val="28"/>
          <w:szCs w:val="28"/>
        </w:rPr>
        <w:br/>
        <w:t xml:space="preserve">• Е. </w:t>
      </w:r>
      <w:proofErr w:type="spellStart"/>
      <w:r w:rsidRPr="00D37257">
        <w:rPr>
          <w:sz w:val="28"/>
          <w:szCs w:val="28"/>
        </w:rPr>
        <w:t>Дербенко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Кубанская залихватская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</w:t>
      </w:r>
      <w:proofErr w:type="spellStart"/>
      <w:r w:rsidRPr="00D37257">
        <w:rPr>
          <w:sz w:val="28"/>
          <w:szCs w:val="28"/>
        </w:rPr>
        <w:t>Сметанин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 xml:space="preserve">Везут </w:t>
      </w:r>
      <w:proofErr w:type="spellStart"/>
      <w:r w:rsidRPr="00D37257">
        <w:rPr>
          <w:sz w:val="28"/>
          <w:szCs w:val="28"/>
        </w:rPr>
        <w:t>молоду</w:t>
      </w:r>
      <w:proofErr w:type="spellEnd"/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</w:t>
      </w:r>
      <w:proofErr w:type="spellStart"/>
      <w:r w:rsidRPr="00D37257">
        <w:rPr>
          <w:sz w:val="28"/>
          <w:szCs w:val="28"/>
        </w:rPr>
        <w:t>Сметанин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Вдоль да по речке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 xml:space="preserve">• Е. </w:t>
      </w:r>
      <w:proofErr w:type="spellStart"/>
      <w:r w:rsidRPr="00D37257">
        <w:rPr>
          <w:sz w:val="28"/>
          <w:szCs w:val="28"/>
        </w:rPr>
        <w:t>Дербенко</w:t>
      </w:r>
      <w:proofErr w:type="spellEnd"/>
      <w:r w:rsidRPr="00D37257">
        <w:rPr>
          <w:sz w:val="28"/>
          <w:szCs w:val="28"/>
        </w:rPr>
        <w:t xml:space="preserve"> </w:t>
      </w:r>
      <w:r w:rsidR="0050356B" w:rsidRPr="00D37257">
        <w:rPr>
          <w:sz w:val="28"/>
          <w:szCs w:val="28"/>
        </w:rPr>
        <w:t>«</w:t>
      </w:r>
      <w:r w:rsidRPr="00D37257">
        <w:rPr>
          <w:sz w:val="28"/>
          <w:szCs w:val="28"/>
        </w:rPr>
        <w:t>Карпатские напевы</w:t>
      </w:r>
      <w:r w:rsidR="0050356B" w:rsidRPr="00D37257">
        <w:rPr>
          <w:sz w:val="28"/>
          <w:szCs w:val="28"/>
        </w:rPr>
        <w:t>»</w:t>
      </w:r>
      <w:r w:rsidRPr="00D37257">
        <w:rPr>
          <w:sz w:val="28"/>
          <w:szCs w:val="28"/>
        </w:rPr>
        <w:t>.</w:t>
      </w:r>
      <w:r w:rsidRPr="00D37257">
        <w:rPr>
          <w:sz w:val="28"/>
          <w:szCs w:val="28"/>
        </w:rPr>
        <w:br/>
        <w:t>Для исполнителей на национальных видах гармоник допускается исполнение свободной программы не более 10 минут (без сопровождения оркестра).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rStyle w:val="a4"/>
          <w:sz w:val="28"/>
          <w:szCs w:val="28"/>
        </w:rPr>
        <w:lastRenderedPageBreak/>
        <w:t xml:space="preserve">НОМИНАЦИЯ </w:t>
      </w:r>
      <w:r w:rsidR="0050356B" w:rsidRPr="00D37257">
        <w:rPr>
          <w:rStyle w:val="a4"/>
          <w:sz w:val="28"/>
          <w:szCs w:val="28"/>
        </w:rPr>
        <w:t>«</w:t>
      </w:r>
      <w:r w:rsidRPr="00D37257">
        <w:rPr>
          <w:rStyle w:val="a4"/>
          <w:sz w:val="28"/>
          <w:szCs w:val="28"/>
        </w:rPr>
        <w:t>КОМПОЗИЦИЯ</w:t>
      </w:r>
      <w:r w:rsidR="0050356B" w:rsidRPr="00D37257">
        <w:rPr>
          <w:rStyle w:val="a4"/>
          <w:sz w:val="28"/>
          <w:szCs w:val="28"/>
        </w:rPr>
        <w:t>»</w:t>
      </w:r>
      <w:r w:rsidRPr="00D37257">
        <w:rPr>
          <w:sz w:val="28"/>
          <w:szCs w:val="28"/>
        </w:rPr>
        <w:br/>
        <w:t>I тур (по видеозаписям)</w:t>
      </w:r>
      <w:r w:rsidRPr="00D37257">
        <w:rPr>
          <w:sz w:val="28"/>
          <w:szCs w:val="28"/>
        </w:rPr>
        <w:br/>
      </w:r>
      <w:r w:rsidRPr="00D37257">
        <w:rPr>
          <w:rStyle w:val="a4"/>
          <w:i/>
          <w:iCs/>
          <w:sz w:val="28"/>
          <w:szCs w:val="28"/>
        </w:rPr>
        <w:t>Средняя и старшая группы</w:t>
      </w:r>
      <w:r w:rsidRPr="00D37257">
        <w:rPr>
          <w:sz w:val="28"/>
          <w:szCs w:val="28"/>
        </w:rPr>
        <w:br/>
        <w:t>1. Сочинение для солирующего инструмента.</w:t>
      </w:r>
      <w:r w:rsidRPr="00D37257">
        <w:rPr>
          <w:sz w:val="28"/>
          <w:szCs w:val="28"/>
        </w:rPr>
        <w:br/>
        <w:t>2. Вокальное сочинение.</w:t>
      </w:r>
      <w:r w:rsidRPr="00D37257">
        <w:rPr>
          <w:sz w:val="28"/>
          <w:szCs w:val="28"/>
        </w:rPr>
        <w:br/>
        <w:t>3. Сочинение в любом жанре, не ограниченное условиями.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Конкурсанты – композиторы представляют произведения разных жанров: сонаты, вариации, сюиты, фантазии, инструментальные и вокальные циклы, сочинения для солирующих инструментов.</w:t>
      </w:r>
      <w:r w:rsidRPr="00D37257">
        <w:rPr>
          <w:sz w:val="28"/>
          <w:szCs w:val="28"/>
        </w:rPr>
        <w:br/>
        <w:t>Фортепианные и вокальные сочинения предпочтительнее, поскольку учитывают специфику творчества Валерия Александровича Гаврилина.</w:t>
      </w:r>
      <w:r w:rsidRPr="00D37257">
        <w:rPr>
          <w:sz w:val="28"/>
          <w:szCs w:val="28"/>
        </w:rPr>
        <w:br/>
        <w:t>Средняя группа – общий объем звучание не более 20 минут, старшая группа – не более 30 минут.</w:t>
      </w:r>
      <w:r w:rsidRPr="00D37257">
        <w:rPr>
          <w:sz w:val="28"/>
          <w:szCs w:val="28"/>
        </w:rPr>
        <w:br/>
        <w:t>Ноты и видеозаписи участников подписываются девизом, указанным в заявочном листе.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 тур</w:t>
      </w:r>
      <w:r w:rsidRPr="00D37257">
        <w:rPr>
          <w:sz w:val="28"/>
          <w:szCs w:val="28"/>
        </w:rPr>
        <w:br/>
        <w:t xml:space="preserve">Творческое задание – сочинение (с инструментом) на заданные темы из творчества В.А. </w:t>
      </w:r>
      <w:proofErr w:type="gramStart"/>
      <w:r w:rsidRPr="00D37257">
        <w:rPr>
          <w:sz w:val="28"/>
          <w:szCs w:val="28"/>
        </w:rPr>
        <w:t>Гаврилина</w:t>
      </w:r>
      <w:proofErr w:type="gramEnd"/>
      <w:r w:rsidRPr="00D37257">
        <w:rPr>
          <w:sz w:val="28"/>
          <w:szCs w:val="28"/>
        </w:rPr>
        <w:t xml:space="preserve"> и темы народных песен.</w:t>
      </w:r>
      <w:r w:rsidRPr="00D37257">
        <w:rPr>
          <w:sz w:val="28"/>
          <w:szCs w:val="28"/>
        </w:rPr>
        <w:br/>
        <w:t>Средняя группа – сочинение (с инструментом) на одну заданную тему. Время выполнения задания – не более 3-х часов.</w:t>
      </w:r>
      <w:r w:rsidRPr="00D37257">
        <w:rPr>
          <w:sz w:val="28"/>
          <w:szCs w:val="28"/>
        </w:rPr>
        <w:br/>
        <w:t>Старшая группа – сочинение (с инструментом) на две заданные темы. Время выполнения задания – до 5 часов.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D37257">
        <w:rPr>
          <w:sz w:val="28"/>
          <w:szCs w:val="28"/>
        </w:rPr>
        <w:t>III тур</w:t>
      </w:r>
      <w:r w:rsidRPr="00D37257">
        <w:rPr>
          <w:sz w:val="28"/>
          <w:szCs w:val="28"/>
        </w:rPr>
        <w:br/>
        <w:t>Концерт.</w:t>
      </w:r>
      <w:r w:rsidRPr="00D37257">
        <w:rPr>
          <w:sz w:val="28"/>
          <w:szCs w:val="28"/>
        </w:rPr>
        <w:br/>
        <w:t>Концерт составляется организаторами конкурса из сочинений, отобранных членами жюри в I туре.</w:t>
      </w:r>
      <w:r w:rsidRPr="00D37257">
        <w:rPr>
          <w:sz w:val="28"/>
          <w:szCs w:val="28"/>
        </w:rPr>
        <w:br/>
        <w:t>Показ конкурсных произведений в концерте предпочтительнее в авторском исполнении.</w:t>
      </w:r>
      <w:r w:rsidRPr="00D37257">
        <w:rPr>
          <w:sz w:val="28"/>
          <w:szCs w:val="28"/>
        </w:rPr>
        <w:br/>
        <w:t>Возможно предоставление иллюстраторов по предварительной договоренности с организаторами конкурса.</w:t>
      </w:r>
    </w:p>
    <w:p w:rsidR="00750080" w:rsidRPr="00D37257" w:rsidRDefault="00750080" w:rsidP="00750080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E44966" w:rsidRPr="00D37257" w:rsidRDefault="00E44966" w:rsidP="00750080">
      <w:pPr>
        <w:rPr>
          <w:rFonts w:ascii="Times New Roman" w:hAnsi="Times New Roman" w:cs="Times New Roman"/>
          <w:sz w:val="28"/>
          <w:szCs w:val="28"/>
        </w:rPr>
      </w:pPr>
    </w:p>
    <w:sectPr w:rsidR="00E44966" w:rsidRPr="00D37257" w:rsidSect="007500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080"/>
    <w:rsid w:val="003B7DBC"/>
    <w:rsid w:val="0050356B"/>
    <w:rsid w:val="00750080"/>
    <w:rsid w:val="00D37257"/>
    <w:rsid w:val="00E4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080"/>
    <w:rPr>
      <w:b/>
      <w:bCs/>
    </w:rPr>
  </w:style>
  <w:style w:type="character" w:styleId="a5">
    <w:name w:val="Hyperlink"/>
    <w:basedOn w:val="a0"/>
    <w:uiPriority w:val="99"/>
    <w:unhideWhenUsed/>
    <w:rsid w:val="00750080"/>
    <w:rPr>
      <w:color w:val="0000FF"/>
      <w:u w:val="single"/>
    </w:rPr>
  </w:style>
  <w:style w:type="character" w:styleId="a6">
    <w:name w:val="Emphasis"/>
    <w:basedOn w:val="a0"/>
    <w:uiPriority w:val="20"/>
    <w:qFormat/>
    <w:rsid w:val="00750080"/>
    <w:rPr>
      <w:i/>
      <w:iCs/>
    </w:rPr>
  </w:style>
  <w:style w:type="character" w:customStyle="1" w:styleId="panel-title">
    <w:name w:val="panel-title"/>
    <w:basedOn w:val="a0"/>
    <w:rsid w:val="00750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vrilincompetition@mail.ru" TargetMode="External"/><Relationship Id="rId4" Type="http://schemas.openxmlformats.org/officeDocument/2006/relationships/hyperlink" Target="mailto:gavrilincompeti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3008</Words>
  <Characters>17148</Characters>
  <Application>Microsoft Office Word</Application>
  <DocSecurity>0</DocSecurity>
  <Lines>142</Lines>
  <Paragraphs>40</Paragraphs>
  <ScaleCrop>false</ScaleCrop>
  <Company/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2021-09-13T06:25:00Z</dcterms:created>
  <dcterms:modified xsi:type="dcterms:W3CDTF">2021-09-13T06:30:00Z</dcterms:modified>
</cp:coreProperties>
</file>